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68A" w:rsidRDefault="0071468A" w:rsidP="00CE6EE8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0" w:name="bookmark19"/>
      <w:r>
        <w:rPr>
          <w:rFonts w:ascii="Times New Roman" w:hAnsi="Times New Roman" w:cs="Times New Roman"/>
          <w:b/>
          <w:i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10572750" cy="7591425"/>
            <wp:effectExtent l="0" t="0" r="0" b="0"/>
            <wp:docPr id="2" name="Рисунок 2" descr="C:\Users\user\Desktop\химия 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химия 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4343" cy="7592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EE8" w:rsidRDefault="00CE6EE8" w:rsidP="00CE6EE8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lastRenderedPageBreak/>
        <w:t>Пояснительная записка</w:t>
      </w:r>
    </w:p>
    <w:p w:rsidR="00CE6EE8" w:rsidRPr="00F1506B" w:rsidRDefault="00CE6EE8" w:rsidP="00CE6EE8">
      <w:pPr>
        <w:pStyle w:val="1"/>
        <w:shd w:val="clear" w:color="auto" w:fill="auto"/>
        <w:spacing w:after="0" w:line="240" w:lineRule="auto"/>
        <w:ind w:left="20" w:right="20" w:firstLine="280"/>
        <w:jc w:val="both"/>
        <w:rPr>
          <w:sz w:val="16"/>
          <w:szCs w:val="16"/>
        </w:rPr>
      </w:pPr>
    </w:p>
    <w:p w:rsidR="00CE6EE8" w:rsidRPr="00CE05D6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16"/>
          <w:szCs w:val="16"/>
        </w:rPr>
        <w:sectPr w:rsidR="00CE6EE8" w:rsidRPr="00CE05D6" w:rsidSect="0071468A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lastRenderedPageBreak/>
        <w:t>Данная рабочая п</w:t>
      </w:r>
      <w:r>
        <w:rPr>
          <w:sz w:val="24"/>
          <w:szCs w:val="24"/>
        </w:rPr>
        <w:t>рограмма реализуется в учебнике</w:t>
      </w:r>
      <w:r w:rsidRPr="00DF7256">
        <w:rPr>
          <w:sz w:val="24"/>
          <w:szCs w:val="24"/>
        </w:rPr>
        <w:t xml:space="preserve"> для общеобразовательных учреждений авторов Г. Е. Рудзитиса и Ф</w:t>
      </w:r>
      <w:r>
        <w:rPr>
          <w:sz w:val="24"/>
          <w:szCs w:val="24"/>
        </w:rPr>
        <w:t>. Г. Фельдмана «Химия. 9 класс», М.: Просвещение, 2019г.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Рабочая программа раскрывает содержание </w:t>
      </w:r>
      <w:r>
        <w:rPr>
          <w:sz w:val="24"/>
          <w:szCs w:val="24"/>
        </w:rPr>
        <w:t xml:space="preserve">обучения химии в </w:t>
      </w:r>
      <w:r w:rsidR="000570EE">
        <w:rPr>
          <w:sz w:val="24"/>
          <w:szCs w:val="24"/>
        </w:rPr>
        <w:t>9</w:t>
      </w:r>
      <w:r>
        <w:rPr>
          <w:sz w:val="24"/>
          <w:szCs w:val="24"/>
        </w:rPr>
        <w:t xml:space="preserve"> классе</w:t>
      </w:r>
      <w:r w:rsidRPr="00DF7256">
        <w:rPr>
          <w:sz w:val="24"/>
          <w:szCs w:val="24"/>
        </w:rPr>
        <w:t xml:space="preserve"> общеобразовательных уч</w:t>
      </w:r>
      <w:r w:rsidR="000570EE">
        <w:rPr>
          <w:sz w:val="24"/>
          <w:szCs w:val="24"/>
        </w:rPr>
        <w:t>реждений. Она рассчита</w:t>
      </w:r>
      <w:r w:rsidR="000570EE">
        <w:rPr>
          <w:sz w:val="24"/>
          <w:szCs w:val="24"/>
        </w:rPr>
        <w:softHyphen/>
        <w:t>на на 68</w:t>
      </w:r>
      <w:r w:rsidRPr="00DF7256">
        <w:rPr>
          <w:sz w:val="24"/>
          <w:szCs w:val="24"/>
        </w:rPr>
        <w:t xml:space="preserve"> ч в год (2 ч в неделю). Рабочая программа по химии составлена на основе: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Фундаментального ядра содержания общего образования;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 xml:space="preserve"> требований к результатам освоения основной образователь</w:t>
      </w:r>
      <w:r w:rsidRPr="00DF7256">
        <w:rPr>
          <w:sz w:val="24"/>
          <w:szCs w:val="24"/>
        </w:rPr>
        <w:softHyphen/>
        <w:t>ной программы основного общего образования, представлен</w:t>
      </w:r>
      <w:r w:rsidRPr="00DF7256">
        <w:rPr>
          <w:sz w:val="24"/>
          <w:szCs w:val="24"/>
        </w:rPr>
        <w:softHyphen/>
        <w:t>ных в Федеральном государственном образовательном стандарте общег</w:t>
      </w:r>
      <w:r>
        <w:rPr>
          <w:sz w:val="24"/>
          <w:szCs w:val="24"/>
        </w:rPr>
        <w:t>о образования второго поколения;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примерной программы основного общего образования по химии;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развития универсальных учебных действий;</w:t>
      </w:r>
    </w:p>
    <w:p w:rsidR="00CE6EE8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 w:rsidRPr="00DF7256">
        <w:rPr>
          <w:sz w:val="24"/>
          <w:szCs w:val="24"/>
        </w:rPr>
        <w:t>программы духовно-нравственного развития и воспитания личности.</w:t>
      </w:r>
    </w:p>
    <w:p w:rsidR="00CE6EE8" w:rsidRPr="00DF7256" w:rsidRDefault="00CE6EE8" w:rsidP="00CE6EE8">
      <w:pPr>
        <w:pStyle w:val="1"/>
        <w:numPr>
          <w:ilvl w:val="0"/>
          <w:numId w:val="8"/>
        </w:numPr>
        <w:shd w:val="clear" w:color="auto" w:fill="auto"/>
        <w:spacing w:after="0" w:line="240" w:lineRule="auto"/>
        <w:ind w:left="567" w:hanging="567"/>
        <w:rPr>
          <w:sz w:val="24"/>
          <w:szCs w:val="24"/>
        </w:rPr>
      </w:pPr>
      <w:r>
        <w:rPr>
          <w:sz w:val="24"/>
          <w:szCs w:val="24"/>
        </w:rPr>
        <w:t>учебного плана  МБОУ «Петровскозаводская средняя общеобразовательная школа» на 202</w:t>
      </w:r>
      <w:r w:rsidR="00824204">
        <w:rPr>
          <w:sz w:val="24"/>
          <w:szCs w:val="24"/>
        </w:rPr>
        <w:t>3</w:t>
      </w:r>
      <w:r>
        <w:rPr>
          <w:sz w:val="24"/>
          <w:szCs w:val="24"/>
        </w:rPr>
        <w:t>-202</w:t>
      </w:r>
      <w:r w:rsidR="00824204">
        <w:rPr>
          <w:sz w:val="24"/>
          <w:szCs w:val="24"/>
        </w:rPr>
        <w:t>4</w:t>
      </w:r>
      <w:r>
        <w:rPr>
          <w:sz w:val="24"/>
          <w:szCs w:val="24"/>
        </w:rPr>
        <w:t xml:space="preserve"> учебный год. 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Одной из важнейших задач основного общего образования является подготовка обучающихся к осознанному и ответствен</w:t>
      </w:r>
      <w:r w:rsidRPr="00DF7256">
        <w:rPr>
          <w:sz w:val="24"/>
          <w:szCs w:val="24"/>
        </w:rPr>
        <w:softHyphen/>
        <w:t>ному выбору жизненного и профессионального пути. Обучаю</w:t>
      </w:r>
      <w:r w:rsidRPr="00DF7256">
        <w:rPr>
          <w:sz w:val="24"/>
          <w:szCs w:val="24"/>
        </w:rPr>
        <w:softHyphen/>
        <w:t xml:space="preserve">щиеся должны научиться </w:t>
      </w:r>
      <w:proofErr w:type="gramStart"/>
      <w:r w:rsidRPr="00DF7256">
        <w:rPr>
          <w:sz w:val="24"/>
          <w:szCs w:val="24"/>
        </w:rPr>
        <w:t>самостоятельно</w:t>
      </w:r>
      <w:proofErr w:type="gramEnd"/>
      <w:r w:rsidRPr="00DF7256">
        <w:rPr>
          <w:sz w:val="24"/>
          <w:szCs w:val="24"/>
        </w:rPr>
        <w:t xml:space="preserve"> ставить цели и опреде</w:t>
      </w:r>
      <w:r w:rsidRPr="00DF7256">
        <w:rPr>
          <w:sz w:val="24"/>
          <w:szCs w:val="24"/>
        </w:rPr>
        <w:softHyphen/>
        <w:t>лять пути их достижения, использовать приобретённый в школе опыт в реальной жизни, за рамками учебного процесса.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Химия как учебный предмет вносит существенный вклад в воспитание и развитие обучающихся; она призвана вооружить их основами химических знаний, необходимых для повседнев</w:t>
      </w:r>
      <w:r w:rsidRPr="00DF7256">
        <w:rPr>
          <w:sz w:val="24"/>
          <w:szCs w:val="24"/>
        </w:rPr>
        <w:softHyphen/>
        <w:t>ной жизни, заложить фундамент для дальнейшего совершен</w:t>
      </w:r>
      <w:r w:rsidRPr="00DF7256">
        <w:rPr>
          <w:sz w:val="24"/>
          <w:szCs w:val="24"/>
        </w:rPr>
        <w:softHyphen/>
        <w:t>ствования этих знаний, а также способствовать безопасно</w:t>
      </w:r>
      <w:r w:rsidRPr="00DF7256">
        <w:rPr>
          <w:sz w:val="24"/>
          <w:szCs w:val="24"/>
        </w:rPr>
        <w:softHyphen/>
        <w:t>му поведению в окружающей среде и бережному отношению к ней.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Изучение химии в основной школе направлено:</w:t>
      </w:r>
    </w:p>
    <w:p w:rsidR="00CE6EE8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освоение важнейших знаний </w:t>
      </w:r>
      <w:r w:rsidRPr="00DF7256">
        <w:rPr>
          <w:sz w:val="24"/>
          <w:szCs w:val="24"/>
        </w:rPr>
        <w:t>об основных понятиях и законах химии, химической символике;</w:t>
      </w:r>
    </w:p>
    <w:p w:rsidR="00CE6EE8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овладение умениями </w:t>
      </w:r>
      <w:r w:rsidRPr="00DF7256">
        <w:rPr>
          <w:sz w:val="24"/>
          <w:szCs w:val="24"/>
        </w:rPr>
        <w:t xml:space="preserve">наблюдать химические явления, проводить химический эксперимент, производить расчёты на </w:t>
      </w:r>
      <w:r w:rsidRPr="00DF7256">
        <w:rPr>
          <w:sz w:val="24"/>
          <w:szCs w:val="24"/>
        </w:rPr>
        <w:lastRenderedPageBreak/>
        <w:t>основе химических формул веществ и уравнений химических реакций;</w:t>
      </w:r>
    </w:p>
    <w:p w:rsidR="00CE6EE8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развитие </w:t>
      </w:r>
      <w:r w:rsidRPr="00DF7256">
        <w:rPr>
          <w:sz w:val="24"/>
          <w:szCs w:val="24"/>
        </w:rPr>
        <w:t>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</w:t>
      </w:r>
      <w:r w:rsidRPr="00DF7256">
        <w:rPr>
          <w:sz w:val="24"/>
          <w:szCs w:val="24"/>
        </w:rPr>
        <w:softHyphen/>
        <w:t>кающими жизненными потребностями;</w:t>
      </w:r>
    </w:p>
    <w:p w:rsidR="00CE6EE8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воспитание </w:t>
      </w:r>
      <w:r w:rsidRPr="00DF7256">
        <w:rPr>
          <w:sz w:val="24"/>
          <w:szCs w:val="24"/>
        </w:rPr>
        <w:t>отношения к химии как к одному из фун</w:t>
      </w:r>
      <w:r w:rsidRPr="00DF7256">
        <w:rPr>
          <w:sz w:val="24"/>
          <w:szCs w:val="24"/>
        </w:rPr>
        <w:softHyphen/>
        <w:t>даментальных компонентов естествознания и элементу обще</w:t>
      </w:r>
      <w:r w:rsidRPr="00DF7256">
        <w:rPr>
          <w:sz w:val="24"/>
          <w:szCs w:val="24"/>
        </w:rPr>
        <w:softHyphen/>
        <w:t>человеческой культуры;</w:t>
      </w:r>
    </w:p>
    <w:p w:rsidR="00CE6EE8" w:rsidRPr="00DF7256" w:rsidRDefault="00CE6EE8" w:rsidP="00CE6EE8">
      <w:pPr>
        <w:pStyle w:val="1"/>
        <w:numPr>
          <w:ilvl w:val="0"/>
          <w:numId w:val="9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на </w:t>
      </w:r>
      <w:r w:rsidRPr="00DF7256">
        <w:rPr>
          <w:rStyle w:val="0pt"/>
          <w:sz w:val="24"/>
          <w:szCs w:val="24"/>
        </w:rPr>
        <w:t xml:space="preserve">применение полученных знаний и умений </w:t>
      </w:r>
      <w:r w:rsidRPr="00DF7256">
        <w:rPr>
          <w:sz w:val="24"/>
          <w:szCs w:val="24"/>
        </w:rPr>
        <w:t>для без</w:t>
      </w:r>
      <w:r w:rsidRPr="00DF7256">
        <w:rPr>
          <w:sz w:val="24"/>
          <w:szCs w:val="24"/>
        </w:rPr>
        <w:softHyphen/>
        <w:t>опасного использования веществ и материалов в быту, сель</w:t>
      </w:r>
      <w:r w:rsidRPr="00DF7256">
        <w:rPr>
          <w:sz w:val="24"/>
          <w:szCs w:val="24"/>
        </w:rPr>
        <w:softHyphen/>
        <w:t>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CE6EE8" w:rsidRPr="00F1506B" w:rsidRDefault="00CE6EE8" w:rsidP="00CE6EE8">
      <w:pPr>
        <w:pStyle w:val="1"/>
        <w:shd w:val="clear" w:color="auto" w:fill="auto"/>
        <w:spacing w:after="0" w:line="240" w:lineRule="auto"/>
        <w:ind w:firstLine="0"/>
        <w:jc w:val="both"/>
        <w:rPr>
          <w:i/>
          <w:sz w:val="24"/>
          <w:szCs w:val="24"/>
          <w:u w:val="single"/>
        </w:rPr>
      </w:pPr>
      <w:proofErr w:type="gramStart"/>
      <w:r w:rsidRPr="00F1506B">
        <w:rPr>
          <w:i/>
          <w:sz w:val="24"/>
          <w:szCs w:val="24"/>
          <w:u w:val="single"/>
        </w:rPr>
        <w:t>Общая</w:t>
      </w:r>
      <w:proofErr w:type="gramEnd"/>
      <w:r w:rsidRPr="00F1506B">
        <w:rPr>
          <w:i/>
          <w:sz w:val="24"/>
          <w:szCs w:val="24"/>
          <w:u w:val="single"/>
        </w:rPr>
        <w:t xml:space="preserve"> характеристика  учебного предмета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 содержании данного курса представлены основополагаю</w:t>
      </w:r>
      <w:r w:rsidRPr="00DF7256">
        <w:rPr>
          <w:sz w:val="24"/>
          <w:szCs w:val="24"/>
        </w:rPr>
        <w:softHyphen/>
        <w:t>щие теоретические сведения по химии, включающие изучение состава и строения веществ, зависимости их свойств от стро</w:t>
      </w:r>
      <w:r w:rsidRPr="00DF7256">
        <w:rPr>
          <w:sz w:val="24"/>
          <w:szCs w:val="24"/>
        </w:rPr>
        <w:softHyphen/>
        <w:t>ения, исследование закономерностей химических превращений и путей управления ими в целях получения веществ, материалов, энергии.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Содержание учебного предмета включает сведения о неорга</w:t>
      </w:r>
      <w:r w:rsidRPr="00DF7256">
        <w:rPr>
          <w:sz w:val="24"/>
          <w:szCs w:val="24"/>
        </w:rPr>
        <w:softHyphen/>
        <w:t>нических веществах, их строении и свойствах, а также хими</w:t>
      </w:r>
      <w:r w:rsidRPr="00DF7256">
        <w:rPr>
          <w:sz w:val="24"/>
          <w:szCs w:val="24"/>
        </w:rPr>
        <w:softHyphen/>
        <w:t>ческих процессах, протекающих в окружающем мире. Наиболее сложные элементы Фундаментального ядра содержания общего образования по химии, такие, как основы органической и про</w:t>
      </w:r>
      <w:r w:rsidRPr="00DF7256">
        <w:rPr>
          <w:sz w:val="24"/>
          <w:szCs w:val="24"/>
        </w:rPr>
        <w:softHyphen/>
        <w:t>мышленной химии, перенесены в программу средней (полной) общеобразовательной школы.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Теоретическую основу изучения неорганической химии составляет атомно-молекулярное учение, периодический закон Д. И. Менделеева с краткими сведениями о строении атомов, видах химической связи, закономерностях протекания химиче</w:t>
      </w:r>
      <w:r w:rsidRPr="00DF7256">
        <w:rPr>
          <w:sz w:val="24"/>
          <w:szCs w:val="24"/>
        </w:rPr>
        <w:softHyphen/>
        <w:t>ских реакций.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 изучении курса значительная роль отводится химическому эксперименту: проведению практических и лабораторных работ и описанию их результатов; соблюдению норм и правил поведе</w:t>
      </w:r>
      <w:r w:rsidRPr="00DF7256">
        <w:rPr>
          <w:sz w:val="24"/>
          <w:szCs w:val="24"/>
        </w:rPr>
        <w:softHyphen/>
        <w:t xml:space="preserve">ния в </w:t>
      </w:r>
      <w:r w:rsidRPr="00DF7256">
        <w:rPr>
          <w:sz w:val="24"/>
          <w:szCs w:val="24"/>
        </w:rPr>
        <w:lastRenderedPageBreak/>
        <w:t>химических лабораториях.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>
        <w:rPr>
          <w:rStyle w:val="0pt"/>
          <w:b w:val="0"/>
          <w:sz w:val="24"/>
          <w:szCs w:val="24"/>
        </w:rPr>
        <w:t xml:space="preserve">В </w:t>
      </w:r>
      <w:r w:rsidRPr="00DF7256">
        <w:rPr>
          <w:rStyle w:val="0pt"/>
          <w:sz w:val="24"/>
          <w:szCs w:val="24"/>
        </w:rPr>
        <w:t xml:space="preserve"> </w:t>
      </w:r>
      <w:r w:rsidRPr="00DF7256">
        <w:rPr>
          <w:sz w:val="24"/>
          <w:szCs w:val="24"/>
        </w:rPr>
        <w:t xml:space="preserve">качестве </w:t>
      </w:r>
      <w:r w:rsidRPr="00DF7256">
        <w:rPr>
          <w:rStyle w:val="0pt"/>
          <w:sz w:val="24"/>
          <w:szCs w:val="24"/>
        </w:rPr>
        <w:t xml:space="preserve">ценностных ориентиров </w:t>
      </w:r>
      <w:r w:rsidRPr="00DF7256">
        <w:rPr>
          <w:sz w:val="24"/>
          <w:szCs w:val="24"/>
        </w:rPr>
        <w:t>химического образова</w:t>
      </w:r>
      <w:r w:rsidRPr="00DF7256">
        <w:rPr>
          <w:sz w:val="24"/>
          <w:szCs w:val="24"/>
        </w:rPr>
        <w:softHyphen/>
        <w:t xml:space="preserve">ния выступают объекты, изучаемые в курсе химии, к которым </w:t>
      </w:r>
      <w:proofErr w:type="gramStart"/>
      <w:r w:rsidRPr="00DF7256">
        <w:rPr>
          <w:sz w:val="24"/>
          <w:szCs w:val="24"/>
        </w:rPr>
        <w:t>у</w:t>
      </w:r>
      <w:proofErr w:type="gramEnd"/>
      <w:r w:rsidRPr="00DF7256">
        <w:rPr>
          <w:sz w:val="24"/>
          <w:szCs w:val="24"/>
        </w:rPr>
        <w:t xml:space="preserve"> обучающихся формируется ценностное отношение. При этом ведущую роль играют познавательные ценности, так как данный учебный предмет входит в группу предметов познавательного цикла, главная цель которых заключается в изучении природы.</w:t>
      </w:r>
      <w:r>
        <w:rPr>
          <w:sz w:val="24"/>
          <w:szCs w:val="24"/>
        </w:rPr>
        <w:t xml:space="preserve">                                                                           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Основу </w:t>
      </w:r>
      <w:r w:rsidRPr="00DF7256">
        <w:rPr>
          <w:rStyle w:val="a4"/>
          <w:sz w:val="24"/>
          <w:szCs w:val="24"/>
        </w:rPr>
        <w:t>познавательных ценностей</w:t>
      </w:r>
      <w:r w:rsidRPr="00DF7256">
        <w:rPr>
          <w:sz w:val="24"/>
          <w:szCs w:val="24"/>
        </w:rPr>
        <w:t xml:space="preserve"> составляют научные зна</w:t>
      </w:r>
      <w:r w:rsidRPr="00DF7256">
        <w:rPr>
          <w:sz w:val="24"/>
          <w:szCs w:val="24"/>
        </w:rPr>
        <w:softHyphen/>
        <w:t>ния, научные методы познания. Познавательные ценностные ориентации, формируемые в процессе изучения химии, прояв</w:t>
      </w:r>
      <w:r w:rsidRPr="00DF7256">
        <w:rPr>
          <w:sz w:val="24"/>
          <w:szCs w:val="24"/>
        </w:rPr>
        <w:softHyphen/>
        <w:t>ляются в признании:</w:t>
      </w:r>
    </w:p>
    <w:p w:rsidR="00CE6EE8" w:rsidRDefault="00CE6EE8" w:rsidP="00CE6EE8">
      <w:pPr>
        <w:pStyle w:val="1"/>
        <w:numPr>
          <w:ilvl w:val="0"/>
          <w:numId w:val="11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ценности научного знания, его практической значимости, достоверности;</w:t>
      </w:r>
    </w:p>
    <w:p w:rsidR="00CE6EE8" w:rsidRPr="0029281C" w:rsidRDefault="00CE6EE8" w:rsidP="00CE6EE8">
      <w:pPr>
        <w:pStyle w:val="1"/>
        <w:numPr>
          <w:ilvl w:val="0"/>
          <w:numId w:val="11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ценности химических методов исследования живой и нежи</w:t>
      </w:r>
      <w:r w:rsidRPr="0029281C">
        <w:rPr>
          <w:sz w:val="24"/>
          <w:szCs w:val="24"/>
        </w:rPr>
        <w:softHyphen/>
        <w:t>вой природы.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Развитие познавательных ценностных ориентаций содержания курса химии позволяет сформировать:</w:t>
      </w:r>
    </w:p>
    <w:p w:rsidR="00CE6EE8" w:rsidRDefault="00CE6EE8" w:rsidP="00CE6EE8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уважительное отношение к созидательной, творческой дея</w:t>
      </w:r>
      <w:r w:rsidRPr="00DF7256">
        <w:rPr>
          <w:sz w:val="24"/>
          <w:szCs w:val="24"/>
        </w:rPr>
        <w:softHyphen/>
      </w:r>
      <w:r w:rsidRPr="00DF7256">
        <w:rPr>
          <w:sz w:val="24"/>
          <w:szCs w:val="24"/>
        </w:rPr>
        <w:lastRenderedPageBreak/>
        <w:t>тельности;</w:t>
      </w:r>
    </w:p>
    <w:p w:rsidR="00CE6EE8" w:rsidRDefault="00CE6EE8" w:rsidP="00CE6EE8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понимание необходимости здорового образа жизни;</w:t>
      </w:r>
    </w:p>
    <w:p w:rsidR="00CE6EE8" w:rsidRDefault="00CE6EE8" w:rsidP="00CE6EE8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потребность в безусловном выполнении правил безопасного использования веществ в повседневной жизни;</w:t>
      </w:r>
    </w:p>
    <w:p w:rsidR="00CE6EE8" w:rsidRPr="0029281C" w:rsidRDefault="00CE6EE8" w:rsidP="00CE6EE8">
      <w:pPr>
        <w:pStyle w:val="1"/>
        <w:numPr>
          <w:ilvl w:val="0"/>
          <w:numId w:val="1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сознательный выбор будущей профессиональной деятель</w:t>
      </w:r>
      <w:r w:rsidRPr="0029281C">
        <w:rPr>
          <w:sz w:val="24"/>
          <w:szCs w:val="24"/>
        </w:rPr>
        <w:softHyphen/>
        <w:t>ности.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Курс химии обладает возможностями для формирования </w:t>
      </w:r>
      <w:r w:rsidRPr="00DF7256">
        <w:rPr>
          <w:rStyle w:val="a4"/>
          <w:sz w:val="24"/>
          <w:szCs w:val="24"/>
        </w:rPr>
        <w:t>ком</w:t>
      </w:r>
      <w:r w:rsidRPr="00DF7256">
        <w:rPr>
          <w:rStyle w:val="a4"/>
          <w:sz w:val="24"/>
          <w:szCs w:val="24"/>
        </w:rPr>
        <w:softHyphen/>
        <w:t>муникативных ценностей</w:t>
      </w:r>
      <w:r w:rsidRPr="00DF7256">
        <w:rPr>
          <w:sz w:val="24"/>
          <w:szCs w:val="24"/>
        </w:rPr>
        <w:t>, основу которых составляют процесс общения, грамотная речь. Коммуникативные ценностные ориен</w:t>
      </w:r>
      <w:r w:rsidRPr="00DF7256">
        <w:rPr>
          <w:sz w:val="24"/>
          <w:szCs w:val="24"/>
        </w:rPr>
        <w:softHyphen/>
        <w:t>тации курса способствуют:</w:t>
      </w:r>
    </w:p>
    <w:p w:rsidR="00CE6EE8" w:rsidRDefault="00CE6EE8" w:rsidP="00CE6EE8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правильному использованию химической терминологии и символики;</w:t>
      </w:r>
    </w:p>
    <w:p w:rsidR="00CE6EE8" w:rsidRDefault="00CE6EE8" w:rsidP="00CE6EE8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развитию потребности вести диалог, выслушивать мнение оппонента, участвовать в дискуссии;</w:t>
      </w:r>
    </w:p>
    <w:p w:rsidR="00CE6EE8" w:rsidRPr="0029281C" w:rsidRDefault="00CE6EE8" w:rsidP="00CE6EE8">
      <w:pPr>
        <w:pStyle w:val="1"/>
        <w:numPr>
          <w:ilvl w:val="0"/>
          <w:numId w:val="1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 xml:space="preserve"> развитию умения открыто выражать и аргументированно отстаивать свою точку зрения.</w:t>
      </w:r>
    </w:p>
    <w:p w:rsidR="00CE6EE8" w:rsidRPr="00DF7256" w:rsidRDefault="00CE6EE8" w:rsidP="00CE6EE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E6EE8" w:rsidRDefault="00CE6EE8" w:rsidP="00CE6EE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  <w:sectPr w:rsidR="00CE6EE8" w:rsidSect="00DE18B1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  <w:bookmarkStart w:id="2" w:name="bookmark12"/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280"/>
        <w:jc w:val="center"/>
        <w:rPr>
          <w:b/>
          <w:sz w:val="24"/>
          <w:szCs w:val="24"/>
        </w:rPr>
      </w:pPr>
      <w:bookmarkStart w:id="3" w:name="bookmark13"/>
      <w:bookmarkEnd w:id="2"/>
    </w:p>
    <w:p w:rsidR="00CE6EE8" w:rsidRPr="00F1506B" w:rsidRDefault="00CE6EE8" w:rsidP="00CE6EE8">
      <w:pPr>
        <w:pStyle w:val="1"/>
        <w:shd w:val="clear" w:color="auto" w:fill="auto"/>
        <w:spacing w:after="0" w:line="240" w:lineRule="auto"/>
        <w:ind w:left="20" w:right="20" w:firstLine="28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Планируемые результаты изучения учебного предмета</w:t>
      </w:r>
    </w:p>
    <w:bookmarkEnd w:id="3"/>
    <w:p w:rsidR="00CE6EE8" w:rsidRPr="00CE05D6" w:rsidRDefault="00CE6EE8" w:rsidP="00CE6EE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  <w:sectPr w:rsidR="00CE6EE8" w:rsidSect="00DE18B1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CE6EE8" w:rsidRPr="00F1506B" w:rsidRDefault="00CE6EE8" w:rsidP="00CE6EE8">
      <w:pPr>
        <w:pStyle w:val="1"/>
        <w:shd w:val="clear" w:color="auto" w:fill="auto"/>
        <w:spacing w:after="0" w:line="240" w:lineRule="auto"/>
        <w:ind w:right="20" w:firstLine="0"/>
        <w:jc w:val="both"/>
        <w:rPr>
          <w:i/>
          <w:sz w:val="24"/>
          <w:szCs w:val="24"/>
          <w:u w:val="single"/>
        </w:rPr>
      </w:pPr>
      <w:r w:rsidRPr="00F1506B">
        <w:rPr>
          <w:i/>
          <w:sz w:val="24"/>
          <w:szCs w:val="24"/>
          <w:u w:val="single"/>
        </w:rPr>
        <w:lastRenderedPageBreak/>
        <w:t>Результаты освоения курса химии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Изучение химии в основной школе даёт возможность достичь следующих </w:t>
      </w:r>
      <w:r w:rsidRPr="00820E0A">
        <w:rPr>
          <w:i/>
          <w:sz w:val="24"/>
          <w:szCs w:val="24"/>
          <w:u w:val="single"/>
        </w:rPr>
        <w:t>результатов</w:t>
      </w:r>
      <w:r w:rsidRPr="00DF7256">
        <w:rPr>
          <w:sz w:val="24"/>
          <w:szCs w:val="24"/>
        </w:rPr>
        <w:t xml:space="preserve"> в направлении </w:t>
      </w:r>
      <w:r w:rsidRPr="00820E0A">
        <w:rPr>
          <w:rStyle w:val="0pt"/>
          <w:b w:val="0"/>
          <w:i/>
          <w:sz w:val="24"/>
          <w:szCs w:val="24"/>
          <w:u w:val="single"/>
        </w:rPr>
        <w:t>личностного</w:t>
      </w:r>
      <w:r w:rsidRPr="00820E0A">
        <w:rPr>
          <w:rStyle w:val="0pt"/>
          <w:i/>
          <w:sz w:val="24"/>
          <w:szCs w:val="24"/>
          <w:u w:val="single"/>
        </w:rPr>
        <w:t xml:space="preserve"> </w:t>
      </w:r>
      <w:r w:rsidRPr="00820E0A">
        <w:rPr>
          <w:i/>
          <w:sz w:val="24"/>
          <w:szCs w:val="24"/>
          <w:u w:val="single"/>
        </w:rPr>
        <w:t>развития</w:t>
      </w:r>
      <w:r w:rsidRPr="00DF7256">
        <w:rPr>
          <w:sz w:val="24"/>
          <w:szCs w:val="24"/>
        </w:rPr>
        <w:t>: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воспитание российской гражданской идентичности: патри</w:t>
      </w:r>
      <w:r w:rsidRPr="00DF7256">
        <w:rPr>
          <w:sz w:val="24"/>
          <w:szCs w:val="24"/>
        </w:rPr>
        <w:softHyphen/>
        <w:t>отизма, любви и уважения к Отечеству, чувства гордости за свою Родину, за российскую химическую науку;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целостного мировоззрения, соответствующе</w:t>
      </w:r>
      <w:r w:rsidRPr="0029281C">
        <w:rPr>
          <w:sz w:val="24"/>
          <w:szCs w:val="24"/>
        </w:rPr>
        <w:softHyphen/>
        <w:t>го современному уровню развития науки и общественной прак</w:t>
      </w:r>
      <w:r w:rsidRPr="0029281C">
        <w:rPr>
          <w:sz w:val="24"/>
          <w:szCs w:val="24"/>
        </w:rPr>
        <w:softHyphen/>
        <w:t>тики, а также социальному, культурному, языковому и духовному многообразию современного мира;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ответственного отношения к учению, готов</w:t>
      </w:r>
      <w:r w:rsidRPr="0029281C">
        <w:rPr>
          <w:sz w:val="24"/>
          <w:szCs w:val="24"/>
        </w:rPr>
        <w:softHyphen/>
        <w:t>ности и способности к саморазвитию и самообразованию на основе мотивации к обучению и познанию, выбору профильного образования на основе информации о существующих профес</w:t>
      </w:r>
      <w:r w:rsidRPr="0029281C">
        <w:rPr>
          <w:sz w:val="24"/>
          <w:szCs w:val="24"/>
        </w:rPr>
        <w:softHyphen/>
        <w:t>сиях и личных профессиональных предпочтений, осознанному построению индивидуальной образовательной траектории с учё</w:t>
      </w:r>
      <w:r w:rsidRPr="0029281C">
        <w:rPr>
          <w:sz w:val="24"/>
          <w:szCs w:val="24"/>
        </w:rPr>
        <w:softHyphen/>
        <w:t>том устойчивых познавательных интересов;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lastRenderedPageBreak/>
        <w:t>формирование коммуникативной компетентности в обра</w:t>
      </w:r>
      <w:r w:rsidRPr="0029281C">
        <w:rPr>
          <w:sz w:val="24"/>
          <w:szCs w:val="24"/>
        </w:rPr>
        <w:softHyphen/>
        <w:t>зовательной, общественно полезной, учебно-исследовательской, творческой и других видах деятельности;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понимания ценности здорового и безопас</w:t>
      </w:r>
      <w:r w:rsidRPr="0029281C">
        <w:rPr>
          <w:sz w:val="24"/>
          <w:szCs w:val="24"/>
        </w:rPr>
        <w:softHyphen/>
        <w:t>ного образа жизни; усвоение правил индивидуального и кол</w:t>
      </w:r>
      <w:r w:rsidRPr="0029281C">
        <w:rPr>
          <w:sz w:val="24"/>
          <w:szCs w:val="24"/>
        </w:rPr>
        <w:softHyphen/>
        <w:t>лективного безопасного поведения в чрезвычайных ситуациях, угрожающих жизни и здоровью людей;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познавательной и информационной куль</w:t>
      </w:r>
      <w:r w:rsidRPr="0029281C">
        <w:rPr>
          <w:sz w:val="24"/>
          <w:szCs w:val="24"/>
        </w:rPr>
        <w:softHyphen/>
        <w:t>туры, в том числе развитие навыков самостоятельной работы</w:t>
      </w:r>
      <w:r>
        <w:rPr>
          <w:sz w:val="24"/>
          <w:szCs w:val="24"/>
        </w:rPr>
        <w:t xml:space="preserve"> </w:t>
      </w:r>
      <w:r w:rsidRPr="0029281C">
        <w:rPr>
          <w:sz w:val="24"/>
          <w:szCs w:val="24"/>
        </w:rPr>
        <w:t>с учебными пособиями, книгами, доступными инструментами и техническими средствами информационных технологий;</w:t>
      </w:r>
    </w:p>
    <w:p w:rsidR="00CE6EE8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>формирование основ экологического сознания на основе признания ценности жизни во всех её проявлениях и необхо</w:t>
      </w:r>
      <w:r w:rsidRPr="0029281C">
        <w:rPr>
          <w:sz w:val="24"/>
          <w:szCs w:val="24"/>
        </w:rPr>
        <w:softHyphen/>
        <w:t>димости ответственного, бережного отношения к окружающей среде;</w:t>
      </w:r>
    </w:p>
    <w:p w:rsidR="00CE6EE8" w:rsidRPr="0029281C" w:rsidRDefault="00CE6EE8" w:rsidP="00CE6EE8">
      <w:pPr>
        <w:pStyle w:val="1"/>
        <w:numPr>
          <w:ilvl w:val="0"/>
          <w:numId w:val="3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29281C">
        <w:rPr>
          <w:sz w:val="24"/>
          <w:szCs w:val="24"/>
        </w:rPr>
        <w:t xml:space="preserve">развитие готовности к решению творческих задач, умения находить адекватные способы поведения и взаимодействия с </w:t>
      </w:r>
      <w:r w:rsidRPr="0029281C">
        <w:rPr>
          <w:sz w:val="24"/>
          <w:szCs w:val="24"/>
        </w:rPr>
        <w:lastRenderedPageBreak/>
        <w:t xml:space="preserve">партнёрами во время учебной и </w:t>
      </w:r>
      <w:proofErr w:type="spellStart"/>
      <w:r w:rsidRPr="0029281C">
        <w:rPr>
          <w:sz w:val="24"/>
          <w:szCs w:val="24"/>
        </w:rPr>
        <w:t>внеучебной</w:t>
      </w:r>
      <w:proofErr w:type="spellEnd"/>
      <w:r w:rsidRPr="0029281C">
        <w:rPr>
          <w:sz w:val="24"/>
          <w:szCs w:val="24"/>
        </w:rPr>
        <w:t xml:space="preserve"> деятельности, спо</w:t>
      </w:r>
      <w:r w:rsidRPr="0029281C">
        <w:rPr>
          <w:sz w:val="24"/>
          <w:szCs w:val="24"/>
        </w:rPr>
        <w:softHyphen/>
        <w:t>собности оценивать проблемные ситуации и оперативно прини</w:t>
      </w:r>
      <w:r w:rsidRPr="0029281C">
        <w:rPr>
          <w:sz w:val="24"/>
          <w:szCs w:val="24"/>
        </w:rPr>
        <w:softHyphen/>
        <w:t>мать ответственные решения в различных продуктивных видах деятельности (учебная поисково-исследовательская, клубная, проектная, кружковая и т. п.).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proofErr w:type="spellStart"/>
      <w:r w:rsidRPr="00820E0A">
        <w:rPr>
          <w:rStyle w:val="0pt"/>
          <w:b w:val="0"/>
          <w:i/>
          <w:sz w:val="24"/>
          <w:szCs w:val="24"/>
          <w:u w:val="single"/>
        </w:rPr>
        <w:t>Метапредметными</w:t>
      </w:r>
      <w:proofErr w:type="spellEnd"/>
      <w:r w:rsidRPr="00820E0A">
        <w:rPr>
          <w:rStyle w:val="0pt"/>
          <w:b w:val="0"/>
          <w:i/>
          <w:sz w:val="24"/>
          <w:szCs w:val="24"/>
          <w:u w:val="single"/>
        </w:rPr>
        <w:t xml:space="preserve"> </w:t>
      </w:r>
      <w:r w:rsidRPr="00820E0A">
        <w:rPr>
          <w:i/>
          <w:sz w:val="24"/>
          <w:szCs w:val="24"/>
          <w:u w:val="single"/>
        </w:rPr>
        <w:t>результатами</w:t>
      </w:r>
      <w:r w:rsidRPr="00DF7256">
        <w:rPr>
          <w:sz w:val="24"/>
          <w:szCs w:val="24"/>
        </w:rPr>
        <w:t xml:space="preserve"> освоения основной образо</w:t>
      </w:r>
      <w:r w:rsidRPr="00DF7256">
        <w:rPr>
          <w:sz w:val="24"/>
          <w:szCs w:val="24"/>
        </w:rPr>
        <w:softHyphen/>
        <w:t>вательной программы основного общего образования являются: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 овладение навыками самостоятельного приобретения новых знаний, организации учебной деятельности, поиска средств её осуществления;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планировать пути достижения целей на основе самостоятельного анализа условий и средств их достижения, выделять альтернативные способы достижения цели и выбирать наиболее эффективный способ, осуществлять познавательную рефлексию в отношении действий по решению учебных и позна</w:t>
      </w:r>
      <w:r w:rsidRPr="005A15B8">
        <w:rPr>
          <w:sz w:val="24"/>
          <w:szCs w:val="24"/>
        </w:rPr>
        <w:softHyphen/>
        <w:t>вательных задач;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понимать проблему, ставить вопросы, выдвигать гипотезу, давать определения понятиям, классифицировать, струк</w:t>
      </w:r>
      <w:r w:rsidRPr="005A15B8">
        <w:rPr>
          <w:sz w:val="24"/>
          <w:szCs w:val="24"/>
        </w:rPr>
        <w:softHyphen/>
        <w:t>турировать материал, проводить эксперименты, аргументировать собственную позицию, формулировать выводы и заключения;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соотносить свои действия с планируемыми резуль</w:t>
      </w:r>
      <w:r w:rsidRPr="005A15B8">
        <w:rPr>
          <w:sz w:val="24"/>
          <w:szCs w:val="24"/>
        </w:rPr>
        <w:softHyphen/>
        <w:t>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</w:t>
      </w:r>
      <w:r w:rsidRPr="005A15B8">
        <w:rPr>
          <w:sz w:val="24"/>
          <w:szCs w:val="24"/>
        </w:rPr>
        <w:softHyphen/>
        <w:t>ствия в соответствии с изменяющейся ситуацией;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и развитие компетентности в области использования инструментов и технических средств информа</w:t>
      </w:r>
      <w:r w:rsidRPr="005A15B8">
        <w:rPr>
          <w:sz w:val="24"/>
          <w:szCs w:val="24"/>
        </w:rPr>
        <w:softHyphen/>
        <w:t>ционных технологий (компьютеров и программного обеспече</w:t>
      </w:r>
      <w:r w:rsidRPr="005A15B8">
        <w:rPr>
          <w:sz w:val="24"/>
          <w:szCs w:val="24"/>
        </w:rPr>
        <w:softHyphen/>
        <w:t>ния) как инструментальной основы развития коммуникативных и познавательных универсальных учебных действий;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</w:t>
      </w:r>
      <w:r w:rsidRPr="005A15B8">
        <w:rPr>
          <w:sz w:val="24"/>
          <w:szCs w:val="24"/>
        </w:rPr>
        <w:softHyphen/>
        <w:t>тельных задач;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извлекать информацию из различных источников (включая средства массовой информации, компакт-диски учеб</w:t>
      </w:r>
      <w:r w:rsidRPr="005A15B8">
        <w:rPr>
          <w:sz w:val="24"/>
          <w:szCs w:val="24"/>
        </w:rPr>
        <w:softHyphen/>
      </w:r>
      <w:r w:rsidRPr="005A15B8">
        <w:rPr>
          <w:sz w:val="24"/>
          <w:szCs w:val="24"/>
        </w:rPr>
        <w:lastRenderedPageBreak/>
        <w:t>ного назначения, ресурсы Интернета), свободно пользоваться</w:t>
      </w:r>
      <w:r>
        <w:rPr>
          <w:sz w:val="24"/>
          <w:szCs w:val="24"/>
        </w:rPr>
        <w:t xml:space="preserve"> </w:t>
      </w:r>
      <w:r w:rsidRPr="005A15B8">
        <w:rPr>
          <w:sz w:val="24"/>
          <w:szCs w:val="24"/>
        </w:rPr>
        <w:t>справочной литературой, в том числе и на электронных носите</w:t>
      </w:r>
      <w:r w:rsidRPr="005A15B8">
        <w:rPr>
          <w:sz w:val="24"/>
          <w:szCs w:val="24"/>
        </w:rPr>
        <w:softHyphen/>
        <w:t>лях, соблюдать нормы информационной избирательности, этики;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на практике пользоваться основными логическими приёмами, методами наблюдения, моделирования, объяснения, решения проблем, прогнозирования и др.;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организовать свою жизнь в соответствии с пред</w:t>
      </w:r>
      <w:r w:rsidRPr="005A15B8">
        <w:rPr>
          <w:sz w:val="24"/>
          <w:szCs w:val="24"/>
        </w:rPr>
        <w:softHyphen/>
        <w:t>ставлениями о здоровом образе жизни, правах и обязанностях гражданина, ценностях бытия, культуры и социального взаимо</w:t>
      </w:r>
      <w:r w:rsidRPr="005A15B8">
        <w:rPr>
          <w:sz w:val="24"/>
          <w:szCs w:val="24"/>
        </w:rPr>
        <w:softHyphen/>
        <w:t>действия;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 xml:space="preserve">умение выполнять познавательные и практические </w:t>
      </w:r>
      <w:r>
        <w:rPr>
          <w:sz w:val="24"/>
          <w:szCs w:val="24"/>
        </w:rPr>
        <w:t>зада</w:t>
      </w:r>
      <w:r>
        <w:rPr>
          <w:sz w:val="24"/>
          <w:szCs w:val="24"/>
        </w:rPr>
        <w:softHyphen/>
        <w:t>ния, в том числе проектные;</w:t>
      </w:r>
    </w:p>
    <w:p w:rsidR="00CE6EE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самостоятельно и аргументированно оценивать свои действия и действия одноклассников, содержательно обо</w:t>
      </w:r>
      <w:r w:rsidRPr="005A15B8">
        <w:rPr>
          <w:sz w:val="24"/>
          <w:szCs w:val="24"/>
        </w:rPr>
        <w:softHyphen/>
        <w:t>сновывая правильность или ошибочность результата и способа действия, адекватно оценивать объективную трудность как меру фактического или предполагаемого расхода ресурсов на решение задачи, а также свои возможности в достижении цели опреде</w:t>
      </w:r>
      <w:r w:rsidRPr="005A15B8">
        <w:rPr>
          <w:sz w:val="24"/>
          <w:szCs w:val="24"/>
        </w:rPr>
        <w:softHyphen/>
        <w:t>лённой сложности;</w:t>
      </w:r>
    </w:p>
    <w:p w:rsidR="00CE6EE8" w:rsidRPr="005A15B8" w:rsidRDefault="00CE6EE8" w:rsidP="00CE6EE8">
      <w:pPr>
        <w:pStyle w:val="1"/>
        <w:numPr>
          <w:ilvl w:val="0"/>
          <w:numId w:val="4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работать в группе — эффективно сотрудничать и взаимодействовать на основе координации различных пози</w:t>
      </w:r>
      <w:r w:rsidRPr="005A15B8">
        <w:rPr>
          <w:sz w:val="24"/>
          <w:szCs w:val="24"/>
        </w:rPr>
        <w:softHyphen/>
        <w:t>ций при выработке общего решения в совместной деятельно</w:t>
      </w:r>
      <w:r w:rsidRPr="005A15B8">
        <w:rPr>
          <w:sz w:val="24"/>
          <w:szCs w:val="24"/>
        </w:rPr>
        <w:softHyphen/>
        <w:t>сти; слушать партнёра, формулировать и аргументировать своё мнение, корректно отстаивать свою позицию и координировать её с позицией партнёров, в том числе в ситуации столкновения интересов; продуктивно разрешать конфликты на основе учёта интересов и позиций всех его участников, поиска и оценки аль</w:t>
      </w:r>
      <w:r w:rsidRPr="005A15B8">
        <w:rPr>
          <w:sz w:val="24"/>
          <w:szCs w:val="24"/>
        </w:rPr>
        <w:softHyphen/>
        <w:t>тернативных способов разрешения конфликтов.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right="20" w:firstLine="547"/>
        <w:jc w:val="both"/>
        <w:rPr>
          <w:sz w:val="24"/>
          <w:szCs w:val="24"/>
        </w:rPr>
      </w:pPr>
      <w:r w:rsidRPr="00820E0A">
        <w:rPr>
          <w:rStyle w:val="0pt"/>
          <w:b w:val="0"/>
          <w:i/>
          <w:sz w:val="24"/>
          <w:szCs w:val="24"/>
          <w:u w:val="single"/>
        </w:rPr>
        <w:t>Предметными результатами</w:t>
      </w:r>
      <w:r w:rsidRPr="00DF7256">
        <w:rPr>
          <w:rStyle w:val="0pt"/>
          <w:sz w:val="24"/>
          <w:szCs w:val="24"/>
        </w:rPr>
        <w:t xml:space="preserve"> </w:t>
      </w:r>
      <w:r w:rsidRPr="00DF7256">
        <w:rPr>
          <w:sz w:val="24"/>
          <w:szCs w:val="24"/>
        </w:rPr>
        <w:t>освоения Основной образова</w:t>
      </w:r>
      <w:r w:rsidRPr="00DF7256">
        <w:rPr>
          <w:sz w:val="24"/>
          <w:szCs w:val="24"/>
        </w:rPr>
        <w:softHyphen/>
        <w:t>тельной программы основного общего образования являются: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 формирование первоначальных систематизированных пред</w:t>
      </w:r>
      <w:r w:rsidRPr="00DF7256">
        <w:rPr>
          <w:sz w:val="24"/>
          <w:szCs w:val="24"/>
        </w:rPr>
        <w:softHyphen/>
        <w:t>ставлений о веществах, их превращениях и практическом при</w:t>
      </w:r>
      <w:r w:rsidRPr="00DF7256">
        <w:rPr>
          <w:sz w:val="24"/>
          <w:szCs w:val="24"/>
        </w:rPr>
        <w:softHyphen/>
        <w:t>менении; овладение понятийным аппаратом и символическим языком химии;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осознание объективной значимости основ химической нау</w:t>
      </w:r>
      <w:r w:rsidRPr="005A15B8">
        <w:rPr>
          <w:sz w:val="24"/>
          <w:szCs w:val="24"/>
        </w:rPr>
        <w:softHyphen/>
        <w:t>ки как области современного естествознания, химических пре</w:t>
      </w:r>
      <w:r w:rsidRPr="005A15B8">
        <w:rPr>
          <w:sz w:val="24"/>
          <w:szCs w:val="24"/>
        </w:rPr>
        <w:softHyphen/>
        <w:t xml:space="preserve">вращений </w:t>
      </w:r>
      <w:r w:rsidRPr="005A15B8">
        <w:rPr>
          <w:sz w:val="24"/>
          <w:szCs w:val="24"/>
        </w:rPr>
        <w:lastRenderedPageBreak/>
        <w:t>неорганических и органических веществ как основы многих явлений живой и неживой природы; углубление пред</w:t>
      </w:r>
      <w:r w:rsidRPr="005A15B8">
        <w:rPr>
          <w:sz w:val="24"/>
          <w:szCs w:val="24"/>
        </w:rPr>
        <w:softHyphen/>
        <w:t>ставлений о материальном единстве мира;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овладение основами химической грамотности: способно</w:t>
      </w:r>
      <w:r w:rsidRPr="005A15B8">
        <w:rPr>
          <w:sz w:val="24"/>
          <w:szCs w:val="24"/>
        </w:rPr>
        <w:softHyphen/>
        <w:t>стью анализировать и объективно оценивать жизненные ситу</w:t>
      </w:r>
      <w:r w:rsidRPr="005A15B8">
        <w:rPr>
          <w:sz w:val="24"/>
          <w:szCs w:val="24"/>
        </w:rPr>
        <w:softHyphen/>
        <w:t>ации, связанные с химией, навыками безопасного обращения с веществами, используемыми в повседневной жизни; умением анализировать и планировать экологически безопасное поведе</w:t>
      </w:r>
      <w:r w:rsidRPr="005A15B8">
        <w:rPr>
          <w:sz w:val="24"/>
          <w:szCs w:val="24"/>
        </w:rPr>
        <w:softHyphen/>
        <w:t>ние в целях сбережения здоровья и окружающей среды;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умений устанавливать связи между реаль</w:t>
      </w:r>
      <w:r w:rsidRPr="005A15B8">
        <w:rPr>
          <w:sz w:val="24"/>
          <w:szCs w:val="24"/>
        </w:rPr>
        <w:softHyphen/>
        <w:t>но наблюдаемыми химическими явлениями и процессами, про</w:t>
      </w:r>
      <w:r w:rsidRPr="005A15B8">
        <w:rPr>
          <w:sz w:val="24"/>
          <w:szCs w:val="24"/>
        </w:rPr>
        <w:softHyphen/>
        <w:t>исходящими в микромире, объяснять причины многообразия веществ, зависимость их свойств от состава и строения, а также зависимость применения веществ от их свойств;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 xml:space="preserve"> приобретение опыта использования различных методов изучения веществ; наблюдения за их превращениями при прове</w:t>
      </w:r>
      <w:r w:rsidRPr="005A15B8">
        <w:rPr>
          <w:sz w:val="24"/>
          <w:szCs w:val="24"/>
        </w:rPr>
        <w:softHyphen/>
        <w:t>дении несложных химических экспериментов с использованием лабораторного оборудования и приборов;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умение оказывать первую помощь при отравлениях, ожо</w:t>
      </w:r>
      <w:r w:rsidRPr="005A15B8">
        <w:rPr>
          <w:sz w:val="24"/>
          <w:szCs w:val="24"/>
        </w:rPr>
        <w:softHyphen/>
        <w:t>гах и других травмах, связанных с веществами и лабораторным оборудованием;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овладение приёмами работы с информацией химическо</w:t>
      </w:r>
      <w:r w:rsidRPr="005A15B8">
        <w:rPr>
          <w:sz w:val="24"/>
          <w:szCs w:val="24"/>
        </w:rPr>
        <w:softHyphen/>
        <w:t>го содержания, представленной в разной форме (в виде текста, формул, графиков, табличных данных, схем, фотографий и др.);</w:t>
      </w:r>
    </w:p>
    <w:p w:rsidR="00CE6EE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создание основы для формирования интереса к расшире</w:t>
      </w:r>
      <w:r w:rsidRPr="005A15B8">
        <w:rPr>
          <w:sz w:val="24"/>
          <w:szCs w:val="24"/>
        </w:rPr>
        <w:softHyphen/>
        <w:t>нию и углублению химических знаний и выбора химии как про</w:t>
      </w:r>
      <w:r w:rsidRPr="005A15B8">
        <w:rPr>
          <w:sz w:val="24"/>
          <w:szCs w:val="24"/>
        </w:rPr>
        <w:softHyphen/>
        <w:t>фильного предмета при переходе на ступень среднего (полного) общего образования, а в дальнейшем и в качестве сферы своей профессиональной деятельности;</w:t>
      </w:r>
    </w:p>
    <w:p w:rsidR="00CE6EE8" w:rsidRPr="005A15B8" w:rsidRDefault="00CE6EE8" w:rsidP="00CE6EE8">
      <w:pPr>
        <w:pStyle w:val="1"/>
        <w:numPr>
          <w:ilvl w:val="0"/>
          <w:numId w:val="5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5A15B8">
        <w:rPr>
          <w:sz w:val="24"/>
          <w:szCs w:val="24"/>
        </w:rPr>
        <w:t>формирование представлений о значении химической нау</w:t>
      </w:r>
      <w:r w:rsidRPr="005A15B8">
        <w:rPr>
          <w:sz w:val="24"/>
          <w:szCs w:val="24"/>
        </w:rPr>
        <w:softHyphen/>
        <w:t>ки в решении современных экологических проблем, в том числе в предотвращении техногенных и экологических катастроф.</w:t>
      </w:r>
    </w:p>
    <w:p w:rsidR="00CE6EE8" w:rsidRPr="00466FB5" w:rsidRDefault="00CE6EE8" w:rsidP="00CE6EE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16"/>
          <w:szCs w:val="16"/>
        </w:rPr>
      </w:pPr>
      <w:bookmarkStart w:id="4" w:name="bookmark14"/>
    </w:p>
    <w:p w:rsidR="00CE6EE8" w:rsidRPr="00820E0A" w:rsidRDefault="00CE6EE8" w:rsidP="00CE6EE8">
      <w:pPr>
        <w:pStyle w:val="50"/>
        <w:shd w:val="clear" w:color="auto" w:fill="auto"/>
        <w:spacing w:after="0" w:line="240" w:lineRule="auto"/>
        <w:ind w:firstLine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820E0A">
        <w:rPr>
          <w:rFonts w:ascii="Times New Roman" w:hAnsi="Times New Roman" w:cs="Times New Roman"/>
          <w:b w:val="0"/>
          <w:sz w:val="24"/>
          <w:szCs w:val="24"/>
        </w:rPr>
        <w:t xml:space="preserve">В результате  изучения учебного предмета  «Химия» на уровне основного общего образования </w:t>
      </w:r>
      <w:r>
        <w:rPr>
          <w:rFonts w:ascii="Times New Roman" w:hAnsi="Times New Roman" w:cs="Times New Roman"/>
          <w:b w:val="0"/>
          <w:sz w:val="24"/>
          <w:szCs w:val="24"/>
        </w:rPr>
        <w:t>по разделам:</w:t>
      </w:r>
    </w:p>
    <w:p w:rsidR="00CE6EE8" w:rsidRPr="00DF7256" w:rsidRDefault="00CE6EE8" w:rsidP="00CE6EE8">
      <w:pPr>
        <w:pStyle w:val="90"/>
        <w:shd w:val="clear" w:color="auto" w:fill="auto"/>
        <w:spacing w:before="0" w:line="240" w:lineRule="auto"/>
        <w:ind w:right="20" w:firstLine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Основные понятия химии (уровень атомно-молекулярных представлений)</w:t>
      </w:r>
    </w:p>
    <w:p w:rsidR="00CE6EE8" w:rsidRPr="00820E0A" w:rsidRDefault="00CE6EE8" w:rsidP="00CE6EE8">
      <w:pPr>
        <w:pStyle w:val="1"/>
        <w:shd w:val="clear" w:color="auto" w:fill="auto"/>
        <w:spacing w:after="0" w:line="240" w:lineRule="auto"/>
        <w:ind w:firstLine="567"/>
        <w:jc w:val="both"/>
        <w:rPr>
          <w:i/>
          <w:sz w:val="24"/>
          <w:szCs w:val="24"/>
        </w:rPr>
      </w:pPr>
      <w:r w:rsidRPr="00820E0A">
        <w:rPr>
          <w:i/>
          <w:sz w:val="24"/>
          <w:szCs w:val="24"/>
        </w:rPr>
        <w:lastRenderedPageBreak/>
        <w:t>Выпускник научится: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описывать свойства твёрдых, жидких, газообразных веществ, выделяя их существенные признаки;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вещества по составу, строению и свой</w:t>
      </w:r>
      <w:r w:rsidRPr="00BD41F9">
        <w:rPr>
          <w:sz w:val="24"/>
          <w:szCs w:val="24"/>
        </w:rPr>
        <w:softHyphen/>
        <w:t>ствам, устанавливать причинно-следственные связи между дан</w:t>
      </w:r>
      <w:r w:rsidRPr="00BD41F9">
        <w:rPr>
          <w:sz w:val="24"/>
          <w:szCs w:val="24"/>
        </w:rPr>
        <w:softHyphen/>
        <w:t>ными характеристиками вещества;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раскрывать смысл основных химических понятий: атом, молекула, химический элемент, простое вещество, сложное вещество, валентность, используя знаковую систему химии;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изображать состав простейших веществ с помощью химиче</w:t>
      </w:r>
      <w:r w:rsidRPr="00BD41F9">
        <w:rPr>
          <w:sz w:val="24"/>
          <w:szCs w:val="24"/>
        </w:rPr>
        <w:softHyphen/>
        <w:t>ских формул и сущность химических реакций с помощью хими</w:t>
      </w:r>
      <w:r w:rsidRPr="00BD41F9">
        <w:rPr>
          <w:sz w:val="24"/>
          <w:szCs w:val="24"/>
        </w:rPr>
        <w:softHyphen/>
        <w:t>ческих уравнений;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вычислять относительную молекулярную и молярную массы веществ, а также массовую долю химического элемента в соеди</w:t>
      </w:r>
      <w:r w:rsidRPr="00BD41F9">
        <w:rPr>
          <w:sz w:val="24"/>
          <w:szCs w:val="24"/>
        </w:rPr>
        <w:softHyphen/>
        <w:t>нениях;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сравнивать по составу оксиды, основания, кислоты, соли;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классифицировать оксиды и основания по свойствам, кис</w:t>
      </w:r>
      <w:r w:rsidRPr="00BD41F9">
        <w:rPr>
          <w:sz w:val="24"/>
          <w:szCs w:val="24"/>
        </w:rPr>
        <w:softHyphen/>
        <w:t>лоты и соли — по составу;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состав, свойства и значение (в природе и прак</w:t>
      </w:r>
      <w:r w:rsidRPr="00BD41F9">
        <w:rPr>
          <w:sz w:val="24"/>
          <w:szCs w:val="24"/>
        </w:rPr>
        <w:softHyphen/>
        <w:t>тической деятельности человека) простых веществ — кислорода и водорода;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давать сравнительную характеристику химических элемен</w:t>
      </w:r>
      <w:r w:rsidRPr="00BD41F9">
        <w:rPr>
          <w:sz w:val="24"/>
          <w:szCs w:val="24"/>
        </w:rPr>
        <w:softHyphen/>
        <w:t>тов и важнейших соединений естественных семейств щелочных металлов и галогенов;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пользоваться лабораторным оборудованием и химической посудой;</w:t>
      </w:r>
    </w:p>
    <w:p w:rsidR="00CE6EE8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несложные химические опыты и наблюдения за изменениями свойств веще</w:t>
      </w:r>
      <w:proofErr w:type="gramStart"/>
      <w:r w:rsidRPr="00BD41F9">
        <w:rPr>
          <w:sz w:val="24"/>
          <w:szCs w:val="24"/>
        </w:rPr>
        <w:t>ств в пр</w:t>
      </w:r>
      <w:proofErr w:type="gramEnd"/>
      <w:r w:rsidRPr="00BD41F9">
        <w:rPr>
          <w:sz w:val="24"/>
          <w:szCs w:val="24"/>
        </w:rPr>
        <w:t>оцессе их превраще</w:t>
      </w:r>
      <w:r w:rsidRPr="00BD41F9">
        <w:rPr>
          <w:sz w:val="24"/>
          <w:szCs w:val="24"/>
        </w:rPr>
        <w:softHyphen/>
        <w:t>ний; соблюдать правила техники безопасности при проведении наблюдений и опытов;</w:t>
      </w:r>
    </w:p>
    <w:p w:rsidR="00CE6EE8" w:rsidRPr="00BD41F9" w:rsidRDefault="00CE6EE8" w:rsidP="00CE6EE8">
      <w:pPr>
        <w:pStyle w:val="1"/>
        <w:numPr>
          <w:ilvl w:val="0"/>
          <w:numId w:val="16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различать экспериментально кислоты и щёлочи, пользуясь индикаторами; осознавать необходимость соблюдения мер без</w:t>
      </w:r>
      <w:r w:rsidRPr="00BD41F9">
        <w:rPr>
          <w:sz w:val="24"/>
          <w:szCs w:val="24"/>
        </w:rPr>
        <w:softHyphen/>
        <w:t>опасности при обращении с кислотами и щелочами.</w:t>
      </w:r>
    </w:p>
    <w:p w:rsidR="00CE6EE8" w:rsidRPr="00DF7256" w:rsidRDefault="00CE6EE8" w:rsidP="00CE6EE8">
      <w:pPr>
        <w:pStyle w:val="130"/>
        <w:shd w:val="clear" w:color="auto" w:fill="auto"/>
        <w:spacing w:line="240" w:lineRule="auto"/>
        <w:ind w:left="20"/>
        <w:rPr>
          <w:sz w:val="24"/>
          <w:szCs w:val="24"/>
        </w:rPr>
      </w:pPr>
      <w:r w:rsidRPr="00DF7256">
        <w:rPr>
          <w:sz w:val="24"/>
          <w:szCs w:val="24"/>
        </w:rPr>
        <w:t>Выпускник</w:t>
      </w:r>
      <w:r>
        <w:rPr>
          <w:sz w:val="24"/>
          <w:szCs w:val="24"/>
        </w:rPr>
        <w:t xml:space="preserve"> получит возможность научиться:</w:t>
      </w:r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грамотно обращаться с веществами в повседневной жизни</w:t>
      </w:r>
      <w:r w:rsidRPr="00DF7256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осознавать необходимость соблюдения правил экологи</w:t>
      </w:r>
      <w:r w:rsidRPr="00BD41F9">
        <w:rPr>
          <w:sz w:val="24"/>
          <w:szCs w:val="24"/>
        </w:rPr>
        <w:softHyphen/>
        <w:t xml:space="preserve">чески </w:t>
      </w:r>
      <w:r w:rsidRPr="00BD41F9">
        <w:rPr>
          <w:sz w:val="24"/>
          <w:szCs w:val="24"/>
        </w:rPr>
        <w:lastRenderedPageBreak/>
        <w:t>безопасного поведения в окружающей природной среде</w:t>
      </w:r>
      <w:proofErr w:type="gramStart"/>
      <w:r w:rsidRPr="00BD41F9">
        <w:rPr>
          <w:sz w:val="24"/>
          <w:szCs w:val="24"/>
          <w:vertAlign w:val="superscript"/>
        </w:rPr>
        <w:t>-</w:t>
      </w:r>
      <w:r w:rsidRPr="00BD41F9">
        <w:rPr>
          <w:sz w:val="24"/>
          <w:szCs w:val="24"/>
        </w:rPr>
        <w:t>,</w:t>
      </w:r>
      <w:proofErr w:type="gramEnd"/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понимать смысл и необходимость соблюдения предписа</w:t>
      </w:r>
      <w:r w:rsidRPr="00BD41F9">
        <w:rPr>
          <w:sz w:val="24"/>
          <w:szCs w:val="24"/>
        </w:rPr>
        <w:softHyphen/>
        <w:t>ний, предлагаемых в инструкциях по использованию лекарс</w:t>
      </w:r>
      <w:r>
        <w:rPr>
          <w:sz w:val="24"/>
          <w:szCs w:val="24"/>
        </w:rPr>
        <w:t>тв, средств бытовой химии и др.;</w:t>
      </w:r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использовать приобретённые ключевые компетентности при выполнении исследовательских проектов по изучению свойств, способов получения и распознавания веществ</w:t>
      </w:r>
      <w:r w:rsidRPr="00BD41F9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развивать коммуникативную компетентность, исполь</w:t>
      </w:r>
      <w:r w:rsidRPr="00BD41F9">
        <w:rPr>
          <w:sz w:val="24"/>
          <w:szCs w:val="24"/>
        </w:rPr>
        <w:softHyphen/>
        <w:t>зуя средства устного и письменного общения, проявлять готовность к уважению иной точки зрения при обсуждении результатов выполненной работы;</w:t>
      </w:r>
    </w:p>
    <w:p w:rsidR="00CE6EE8" w:rsidRPr="00BD41F9" w:rsidRDefault="00CE6EE8" w:rsidP="00CE6EE8">
      <w:pPr>
        <w:pStyle w:val="130"/>
        <w:numPr>
          <w:ilvl w:val="0"/>
          <w:numId w:val="17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объективно оценивать информацию о веществах и хими</w:t>
      </w:r>
      <w:r w:rsidRPr="00BD41F9">
        <w:rPr>
          <w:sz w:val="24"/>
          <w:szCs w:val="24"/>
        </w:rPr>
        <w:softHyphen/>
        <w:t>ческих процессах, критически относиться к псевдонаучной информации, недобросовестной рекламе, касающейся исполь</w:t>
      </w:r>
      <w:r w:rsidRPr="00BD41F9">
        <w:rPr>
          <w:sz w:val="24"/>
          <w:szCs w:val="24"/>
        </w:rPr>
        <w:softHyphen/>
        <w:t>зования различных веществ.</w:t>
      </w:r>
    </w:p>
    <w:p w:rsidR="00CE6EE8" w:rsidRPr="00DF7256" w:rsidRDefault="00CE6EE8" w:rsidP="00CE6EE8">
      <w:pPr>
        <w:pStyle w:val="90"/>
        <w:shd w:val="clear" w:color="auto" w:fill="auto"/>
        <w:spacing w:before="0" w:line="240" w:lineRule="auto"/>
        <w:ind w:left="20" w:righ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Периодический закон и периодическая система </w:t>
      </w:r>
      <w:r w:rsidRPr="00DF7256">
        <w:rPr>
          <w:b w:val="0"/>
          <w:bCs w:val="0"/>
          <w:sz w:val="24"/>
          <w:szCs w:val="24"/>
        </w:rPr>
        <w:t>хим</w:t>
      </w:r>
      <w:r w:rsidRPr="00DF7256">
        <w:rPr>
          <w:sz w:val="24"/>
          <w:szCs w:val="24"/>
        </w:rPr>
        <w:t>иче</w:t>
      </w:r>
      <w:r w:rsidRPr="00DF7256">
        <w:rPr>
          <w:sz w:val="24"/>
          <w:szCs w:val="24"/>
        </w:rPr>
        <w:softHyphen/>
        <w:t>с</w:t>
      </w:r>
      <w:r w:rsidRPr="00DF7256">
        <w:rPr>
          <w:b w:val="0"/>
          <w:bCs w:val="0"/>
          <w:sz w:val="24"/>
          <w:szCs w:val="24"/>
        </w:rPr>
        <w:t>ких</w:t>
      </w:r>
      <w:r w:rsidRPr="00DF7256">
        <w:rPr>
          <w:sz w:val="24"/>
          <w:szCs w:val="24"/>
        </w:rPr>
        <w:t xml:space="preserve"> элементов Д. И. Менделеева. Строение вещества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классифицировать химические элементы на металлы, неме</w:t>
      </w:r>
      <w:r w:rsidRPr="00DF7256">
        <w:rPr>
          <w:sz w:val="24"/>
          <w:szCs w:val="24"/>
        </w:rPr>
        <w:softHyphen/>
        <w:t>таллы, элементы, оксиды и гидроксиды которых амфотерны, и инертные элементы (газы) для осознания важности упорядо</w:t>
      </w:r>
      <w:r w:rsidRPr="00DF7256">
        <w:rPr>
          <w:sz w:val="24"/>
          <w:szCs w:val="24"/>
        </w:rPr>
        <w:softHyphen/>
        <w:t>ченности научных знаний;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раскрывать смысл периодического закона Д. И. Менделеева;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и характеризовать табличную форму периодиче</w:t>
      </w:r>
      <w:r w:rsidRPr="00BD41F9">
        <w:rPr>
          <w:sz w:val="24"/>
          <w:szCs w:val="24"/>
        </w:rPr>
        <w:softHyphen/>
        <w:t>ской системы химических элементов;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состав атомных ядер и распределение чис</w:t>
      </w:r>
      <w:r w:rsidRPr="00BD41F9">
        <w:rPr>
          <w:sz w:val="24"/>
          <w:szCs w:val="24"/>
        </w:rPr>
        <w:softHyphen/>
        <w:t>ла электронов по электронным слоям атомов химических эле</w:t>
      </w:r>
      <w:r w:rsidRPr="00BD41F9">
        <w:rPr>
          <w:sz w:val="24"/>
          <w:szCs w:val="24"/>
        </w:rPr>
        <w:softHyphen/>
        <w:t>ментов малых периодов периодической системы, а также калия и кальция;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различать виды химической связи: </w:t>
      </w:r>
      <w:proofErr w:type="gramStart"/>
      <w:r w:rsidRPr="00BD41F9">
        <w:rPr>
          <w:sz w:val="24"/>
          <w:szCs w:val="24"/>
        </w:rPr>
        <w:t>ионную</w:t>
      </w:r>
      <w:proofErr w:type="gramEnd"/>
      <w:r w:rsidRPr="00BD41F9">
        <w:rPr>
          <w:sz w:val="24"/>
          <w:szCs w:val="24"/>
        </w:rPr>
        <w:t>, ковалентную полярную, ковалентную неполярную и металлическую;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изображать электронные формулы веществ, образованных химическими связями разного вида;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выявлять зависимость свойств вещества от строения его кристаллической решётки (ионной, атомной, молекулярной, металлической);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lastRenderedPageBreak/>
        <w:t>характеризовать химические элементы и их соединения на основе положения элементов в периодической системе и особен</w:t>
      </w:r>
      <w:r w:rsidRPr="00BD41F9">
        <w:rPr>
          <w:sz w:val="24"/>
          <w:szCs w:val="24"/>
        </w:rPr>
        <w:softHyphen/>
        <w:t>ностей строения их атомов;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описывать основные предпосылки открытия Д. И. Менде</w:t>
      </w:r>
      <w:r w:rsidRPr="00BD41F9">
        <w:rPr>
          <w:sz w:val="24"/>
          <w:szCs w:val="24"/>
        </w:rPr>
        <w:softHyphen/>
        <w:t>леевым периодического закона и периодической системы хими</w:t>
      </w:r>
      <w:r w:rsidRPr="00BD41F9">
        <w:rPr>
          <w:sz w:val="24"/>
          <w:szCs w:val="24"/>
        </w:rPr>
        <w:softHyphen/>
        <w:t>ческих элементов и многообразную научную деятельность учё</w:t>
      </w:r>
      <w:r w:rsidRPr="00BD41F9">
        <w:rPr>
          <w:sz w:val="24"/>
          <w:szCs w:val="24"/>
        </w:rPr>
        <w:softHyphen/>
        <w:t>ного;</w:t>
      </w:r>
    </w:p>
    <w:p w:rsidR="00CE6EE8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характеризовать научное и мировоззренческое значение периодического закона и периодической системы химических элементов Д. И. Менделеева;</w:t>
      </w:r>
    </w:p>
    <w:p w:rsidR="00CE6EE8" w:rsidRPr="00BD41F9" w:rsidRDefault="00CE6EE8" w:rsidP="00CE6EE8">
      <w:pPr>
        <w:pStyle w:val="1"/>
        <w:numPr>
          <w:ilvl w:val="0"/>
          <w:numId w:val="18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осознавать научные открытия как результат длительных наблюдений, опытов, научной полемики, преодоления трудно</w:t>
      </w:r>
      <w:r w:rsidRPr="00BD41F9">
        <w:rPr>
          <w:sz w:val="24"/>
          <w:szCs w:val="24"/>
        </w:rPr>
        <w:softHyphen/>
        <w:t>стей и сомнений.</w:t>
      </w:r>
    </w:p>
    <w:p w:rsidR="00CE6EE8" w:rsidRPr="00DF7256" w:rsidRDefault="00CE6EE8" w:rsidP="00CE6EE8">
      <w:pPr>
        <w:pStyle w:val="130"/>
        <w:shd w:val="clear" w:color="auto" w:fill="auto"/>
        <w:spacing w:line="240" w:lineRule="auto"/>
        <w:ind w:left="20" w:firstLine="547"/>
        <w:rPr>
          <w:sz w:val="24"/>
          <w:szCs w:val="24"/>
        </w:rPr>
      </w:pPr>
      <w:r w:rsidRPr="00DF7256">
        <w:rPr>
          <w:sz w:val="24"/>
          <w:szCs w:val="24"/>
        </w:rPr>
        <w:t>Выпускник получит возможность научиться'.</w:t>
      </w:r>
    </w:p>
    <w:p w:rsidR="00CE6EE8" w:rsidRDefault="00CE6EE8" w:rsidP="00CE6EE8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осознавать значение теоретических знаний для практи</w:t>
      </w:r>
      <w:r w:rsidRPr="00DF7256">
        <w:rPr>
          <w:sz w:val="24"/>
          <w:szCs w:val="24"/>
        </w:rPr>
        <w:softHyphen/>
        <w:t>ческой деятельности человека</w:t>
      </w:r>
      <w:r w:rsidRPr="00DF7256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описывать изученные объекты как системы, применяя логику системного анализа</w:t>
      </w:r>
      <w:r w:rsidRPr="00BD41F9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применять знания о закономерностях периодической си</w:t>
      </w:r>
      <w:r w:rsidRPr="00BD41F9">
        <w:rPr>
          <w:sz w:val="24"/>
          <w:szCs w:val="24"/>
        </w:rPr>
        <w:softHyphen/>
        <w:t>стемы химических элементов для объяснения и предвидения свойств конкретных веществ</w:t>
      </w:r>
      <w:r w:rsidRPr="00BD41F9">
        <w:rPr>
          <w:rStyle w:val="131"/>
          <w:sz w:val="24"/>
          <w:szCs w:val="24"/>
        </w:rPr>
        <w:t>;</w:t>
      </w:r>
    </w:p>
    <w:p w:rsidR="00CE6EE8" w:rsidRPr="00BD41F9" w:rsidRDefault="00CE6EE8" w:rsidP="00CE6EE8">
      <w:pPr>
        <w:pStyle w:val="130"/>
        <w:numPr>
          <w:ilvl w:val="0"/>
          <w:numId w:val="19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rStyle w:val="131"/>
          <w:sz w:val="24"/>
          <w:szCs w:val="24"/>
        </w:rPr>
        <w:t xml:space="preserve"> </w:t>
      </w:r>
      <w:r w:rsidRPr="00BD41F9">
        <w:rPr>
          <w:sz w:val="24"/>
          <w:szCs w:val="24"/>
        </w:rPr>
        <w:t>развивать информационную компетентность посредст</w:t>
      </w:r>
      <w:r w:rsidRPr="00BD41F9">
        <w:rPr>
          <w:sz w:val="24"/>
          <w:szCs w:val="24"/>
        </w:rPr>
        <w:softHyphen/>
        <w:t>вом углубления знаний об истории становления химической науки, её основных понятий, периодического закона как одно</w:t>
      </w:r>
      <w:r w:rsidRPr="00BD41F9">
        <w:rPr>
          <w:sz w:val="24"/>
          <w:szCs w:val="24"/>
        </w:rPr>
        <w:softHyphen/>
        <w:t>го из важнейших законов природы, а также о современных достижениях науки и техники.</w:t>
      </w:r>
    </w:p>
    <w:p w:rsidR="00CE6EE8" w:rsidRPr="00DF7256" w:rsidRDefault="00CE6EE8" w:rsidP="00CE6EE8">
      <w:pPr>
        <w:pStyle w:val="90"/>
        <w:shd w:val="clear" w:color="auto" w:fill="auto"/>
        <w:spacing w:before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 xml:space="preserve">Многообразие </w:t>
      </w:r>
      <w:r w:rsidRPr="00DF7256">
        <w:rPr>
          <w:b w:val="0"/>
          <w:bCs w:val="0"/>
          <w:sz w:val="24"/>
          <w:szCs w:val="24"/>
        </w:rPr>
        <w:t>хим</w:t>
      </w:r>
      <w:r w:rsidRPr="00DF7256">
        <w:rPr>
          <w:sz w:val="24"/>
          <w:szCs w:val="24"/>
        </w:rPr>
        <w:t>ичес</w:t>
      </w:r>
      <w:r w:rsidRPr="00DF7256">
        <w:rPr>
          <w:b w:val="0"/>
          <w:bCs w:val="0"/>
          <w:sz w:val="24"/>
          <w:szCs w:val="24"/>
        </w:rPr>
        <w:t>ких</w:t>
      </w:r>
      <w:r w:rsidRPr="00DF7256">
        <w:rPr>
          <w:sz w:val="24"/>
          <w:szCs w:val="24"/>
        </w:rPr>
        <w:t xml:space="preserve"> реакций</w:t>
      </w:r>
    </w:p>
    <w:p w:rsidR="00CE6EE8" w:rsidRDefault="00CE6EE8" w:rsidP="00CE6EE8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объяснять суть химических процессов;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признаки и условия протекания химических реак</w:t>
      </w:r>
      <w:r w:rsidRPr="00BD41F9">
        <w:rPr>
          <w:sz w:val="24"/>
          <w:szCs w:val="24"/>
        </w:rPr>
        <w:softHyphen/>
        <w:t>ций;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proofErr w:type="gramStart"/>
      <w:r w:rsidRPr="00BD41F9">
        <w:rPr>
          <w:sz w:val="24"/>
          <w:szCs w:val="24"/>
        </w:rPr>
        <w:t>устанавливать принадлежность химической реакции к опре</w:t>
      </w:r>
      <w:r w:rsidRPr="00BD41F9">
        <w:rPr>
          <w:sz w:val="24"/>
          <w:szCs w:val="24"/>
        </w:rPr>
        <w:softHyphen/>
        <w:t>делённому типу по одному из классификационных признаков:</w:t>
      </w:r>
      <w:r>
        <w:rPr>
          <w:sz w:val="24"/>
          <w:szCs w:val="24"/>
        </w:rPr>
        <w:t xml:space="preserve"> 1) </w:t>
      </w:r>
      <w:r w:rsidRPr="00BD41F9">
        <w:rPr>
          <w:sz w:val="24"/>
          <w:szCs w:val="24"/>
        </w:rPr>
        <w:t>по числу и составу исходных веществ и продуктов реакции (реакции соединения, разложения, замещения и обмена); 2) по выделению или поглощению теплоты (реакции экзотермические и эндотермические); 3) по изменению степеней окисления хими</w:t>
      </w:r>
      <w:r w:rsidRPr="00BD41F9">
        <w:rPr>
          <w:sz w:val="24"/>
          <w:szCs w:val="24"/>
        </w:rPr>
        <w:softHyphen/>
        <w:t>ческих элементов (</w:t>
      </w:r>
      <w:proofErr w:type="spellStart"/>
      <w:r w:rsidRPr="00BD41F9">
        <w:rPr>
          <w:sz w:val="24"/>
          <w:szCs w:val="24"/>
        </w:rPr>
        <w:t>окислительно</w:t>
      </w:r>
      <w:proofErr w:type="spellEnd"/>
      <w:r w:rsidRPr="00BD41F9">
        <w:rPr>
          <w:sz w:val="24"/>
          <w:szCs w:val="24"/>
        </w:rPr>
        <w:t>-восстановительные реакции);</w:t>
      </w:r>
      <w:r>
        <w:rPr>
          <w:sz w:val="24"/>
          <w:szCs w:val="24"/>
        </w:rPr>
        <w:t xml:space="preserve"> 4) </w:t>
      </w:r>
      <w:r w:rsidRPr="00BD41F9">
        <w:rPr>
          <w:sz w:val="24"/>
          <w:szCs w:val="24"/>
        </w:rPr>
        <w:lastRenderedPageBreak/>
        <w:t>по обратимости процесса (реакции обратимые и необратимые);</w:t>
      </w:r>
      <w:proofErr w:type="gramEnd"/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факторы, влияющие на скорость химических реакций;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факторы, влияющие на смещение химического равновесия;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уравнения электролитической диссоциации кислот, щелочей, солей; полные и сокращённые ионные уравнения реак</w:t>
      </w:r>
      <w:r w:rsidRPr="00BD41F9">
        <w:rPr>
          <w:sz w:val="24"/>
          <w:szCs w:val="24"/>
        </w:rPr>
        <w:softHyphen/>
        <w:t xml:space="preserve">ций обмена; уравнения </w:t>
      </w:r>
      <w:proofErr w:type="spellStart"/>
      <w:r w:rsidRPr="00BD41F9">
        <w:rPr>
          <w:sz w:val="24"/>
          <w:szCs w:val="24"/>
        </w:rPr>
        <w:t>окислительно</w:t>
      </w:r>
      <w:proofErr w:type="spellEnd"/>
      <w:r w:rsidRPr="00BD41F9">
        <w:rPr>
          <w:sz w:val="24"/>
          <w:szCs w:val="24"/>
        </w:rPr>
        <w:t>-восстановительных реакций;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продукты химических реакций по форму</w:t>
      </w:r>
      <w:r w:rsidRPr="00BD41F9">
        <w:rPr>
          <w:sz w:val="24"/>
          <w:szCs w:val="24"/>
        </w:rPr>
        <w:softHyphen/>
        <w:t>лам/названиям исходных веществ; определять исходные вещества по формулам/названиям продуктов реакции;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составлять уравнения реакций, соответствующих последо</w:t>
      </w:r>
      <w:r w:rsidRPr="00BD41F9">
        <w:rPr>
          <w:sz w:val="24"/>
          <w:szCs w:val="24"/>
        </w:rPr>
        <w:softHyphen/>
        <w:t>вательности («цепочке») превращений неорганических веществ различных классов;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выявлять в процессе эксперимента признаки, свидетель</w:t>
      </w:r>
      <w:r w:rsidRPr="00BD41F9">
        <w:rPr>
          <w:sz w:val="24"/>
          <w:szCs w:val="24"/>
        </w:rPr>
        <w:softHyphen/>
        <w:t xml:space="preserve">ствующие </w:t>
      </w:r>
      <w:r>
        <w:rPr>
          <w:sz w:val="24"/>
          <w:szCs w:val="24"/>
        </w:rPr>
        <w:t>о протекании химической реакции;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готовить растворы с определённой массовой долей раство</w:t>
      </w:r>
      <w:r w:rsidRPr="00BD41F9">
        <w:rPr>
          <w:sz w:val="24"/>
          <w:szCs w:val="24"/>
        </w:rPr>
        <w:softHyphen/>
        <w:t>рённого вещества;</w:t>
      </w:r>
    </w:p>
    <w:p w:rsidR="00CE6EE8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характер среды водных растворов кислот и щелочей по изменению окраски индикаторов;</w:t>
      </w:r>
    </w:p>
    <w:p w:rsidR="00CE6EE8" w:rsidRPr="00BD41F9" w:rsidRDefault="00CE6EE8" w:rsidP="00CE6EE8">
      <w:pPr>
        <w:pStyle w:val="1"/>
        <w:numPr>
          <w:ilvl w:val="0"/>
          <w:numId w:val="20"/>
        </w:numPr>
        <w:shd w:val="clear" w:color="auto" w:fill="auto"/>
        <w:spacing w:after="0" w:line="240" w:lineRule="auto"/>
        <w:ind w:left="567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качественные реакции, подтверждающие нали</w:t>
      </w:r>
      <w:r w:rsidRPr="00BD41F9">
        <w:rPr>
          <w:sz w:val="24"/>
          <w:szCs w:val="24"/>
        </w:rPr>
        <w:softHyphen/>
        <w:t>чие в водных растворах веществ отдельных катионов и анионов.</w:t>
      </w:r>
    </w:p>
    <w:p w:rsidR="00CE6EE8" w:rsidRPr="00DF7256" w:rsidRDefault="00CE6EE8" w:rsidP="00CE6EE8">
      <w:pPr>
        <w:pStyle w:val="130"/>
        <w:shd w:val="clear" w:color="auto" w:fill="auto"/>
        <w:spacing w:line="240" w:lineRule="auto"/>
        <w:ind w:left="20" w:firstLine="547"/>
        <w:rPr>
          <w:sz w:val="24"/>
          <w:szCs w:val="24"/>
        </w:rPr>
      </w:pPr>
      <w:r w:rsidRPr="00DF7256">
        <w:rPr>
          <w:sz w:val="24"/>
          <w:szCs w:val="24"/>
        </w:rPr>
        <w:t>Выпускник получит возможность научиться'.</w:t>
      </w:r>
    </w:p>
    <w:p w:rsidR="00CE6EE8" w:rsidRDefault="00CE6EE8" w:rsidP="00CE6EE8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DF7256">
        <w:rPr>
          <w:sz w:val="24"/>
          <w:szCs w:val="24"/>
        </w:rPr>
        <w:t>составлять молекулярные и полные ионные уравнения по сокращённым ионным уравнениям</w:t>
      </w:r>
      <w:r w:rsidRPr="00DF7256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приводить примеры реакций, подтверждающих сущест</w:t>
      </w:r>
      <w:r w:rsidRPr="00BD41F9">
        <w:rPr>
          <w:sz w:val="24"/>
          <w:szCs w:val="24"/>
        </w:rPr>
        <w:softHyphen/>
        <w:t>вование взаимосвязи между основными классами неорганиче</w:t>
      </w:r>
      <w:r w:rsidRPr="00BD41F9">
        <w:rPr>
          <w:sz w:val="24"/>
          <w:szCs w:val="24"/>
        </w:rPr>
        <w:softHyphen/>
        <w:t>ских веществ</w:t>
      </w:r>
      <w:r w:rsidRPr="00BD41F9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результаты воздействия различных фак</w:t>
      </w:r>
      <w:r w:rsidRPr="00BD41F9">
        <w:rPr>
          <w:sz w:val="24"/>
          <w:szCs w:val="24"/>
        </w:rPr>
        <w:softHyphen/>
        <w:t>торов на скорость химической реакции</w:t>
      </w:r>
      <w:r w:rsidRPr="00BD41F9">
        <w:rPr>
          <w:rStyle w:val="131"/>
          <w:sz w:val="24"/>
          <w:szCs w:val="24"/>
        </w:rPr>
        <w:t>;</w:t>
      </w:r>
    </w:p>
    <w:p w:rsidR="00CE6EE8" w:rsidRPr="00BD41F9" w:rsidRDefault="00CE6EE8" w:rsidP="00CE6EE8">
      <w:pPr>
        <w:pStyle w:val="130"/>
        <w:numPr>
          <w:ilvl w:val="0"/>
          <w:numId w:val="21"/>
        </w:numPr>
        <w:shd w:val="clear" w:color="auto" w:fill="auto"/>
        <w:spacing w:line="240" w:lineRule="auto"/>
        <w:ind w:left="567" w:right="20" w:hanging="567"/>
        <w:rPr>
          <w:sz w:val="24"/>
          <w:szCs w:val="24"/>
        </w:rPr>
      </w:pPr>
      <w:r w:rsidRPr="00BD41F9">
        <w:rPr>
          <w:sz w:val="24"/>
          <w:szCs w:val="24"/>
        </w:rPr>
        <w:t>прогнозировать результаты воздействия различных фак</w:t>
      </w:r>
      <w:r w:rsidRPr="00BD41F9">
        <w:rPr>
          <w:sz w:val="24"/>
          <w:szCs w:val="24"/>
        </w:rPr>
        <w:softHyphen/>
        <w:t>торов на смещение химического равновесия.</w:t>
      </w:r>
    </w:p>
    <w:p w:rsidR="00CE6EE8" w:rsidRPr="00DF7256" w:rsidRDefault="00CE6EE8" w:rsidP="00CE6EE8">
      <w:pPr>
        <w:pStyle w:val="90"/>
        <w:shd w:val="clear" w:color="auto" w:fill="auto"/>
        <w:spacing w:before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Многообразие веществ</w:t>
      </w:r>
    </w:p>
    <w:p w:rsidR="00CE6EE8" w:rsidRPr="00DF7256" w:rsidRDefault="00CE6EE8" w:rsidP="00CE6EE8">
      <w:pPr>
        <w:pStyle w:val="1"/>
        <w:shd w:val="clear" w:color="auto" w:fill="auto"/>
        <w:spacing w:after="0" w:line="240" w:lineRule="auto"/>
        <w:ind w:left="20" w:firstLine="54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Выпускник научится: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DF7256">
        <w:rPr>
          <w:sz w:val="24"/>
          <w:szCs w:val="24"/>
        </w:rPr>
        <w:t>определять принадлежность неорганических веществ к одно</w:t>
      </w:r>
      <w:r w:rsidRPr="00DF7256">
        <w:rPr>
          <w:sz w:val="24"/>
          <w:szCs w:val="24"/>
        </w:rPr>
        <w:softHyphen/>
        <w:t xml:space="preserve">му из изученных классов/групп: металлы и неметаллы, оксиды, </w:t>
      </w:r>
      <w:r w:rsidRPr="00DF7256">
        <w:rPr>
          <w:sz w:val="24"/>
          <w:szCs w:val="24"/>
        </w:rPr>
        <w:lastRenderedPageBreak/>
        <w:t>основания, кислоты, соли;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формулы веществ по их названиям;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валентность и степень окисления элементов в веществах;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формулы неорганических соединений по валент</w:t>
      </w:r>
      <w:r w:rsidRPr="00BD41F9">
        <w:rPr>
          <w:sz w:val="24"/>
          <w:szCs w:val="24"/>
        </w:rPr>
        <w:softHyphen/>
        <w:t>ностям и степеням окисления элементов, а также зарядам ионов, указанным в таблице растворимости кислот, оснований и солей;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объяснять закономерности изменения физических и химиче</w:t>
      </w:r>
      <w:r w:rsidRPr="00BD41F9">
        <w:rPr>
          <w:sz w:val="24"/>
          <w:szCs w:val="24"/>
        </w:rPr>
        <w:softHyphen/>
        <w:t>ских свой</w:t>
      </w:r>
      <w:proofErr w:type="gramStart"/>
      <w:r w:rsidRPr="00BD41F9">
        <w:rPr>
          <w:sz w:val="24"/>
          <w:szCs w:val="24"/>
        </w:rPr>
        <w:t>ств пр</w:t>
      </w:r>
      <w:proofErr w:type="gramEnd"/>
      <w:r w:rsidRPr="00BD41F9">
        <w:rPr>
          <w:sz w:val="24"/>
          <w:szCs w:val="24"/>
        </w:rPr>
        <w:t>остых веществ (металлов и неметаллов) и их высших оксидов, образованных элементами второго и третьего периодов;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называть общие химические свойства, характерные для групп оксидов: кислотных, основных, амфотерных;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называть общие химические свойства, характерные для каждого из классов неорганических веществ (кислот, оснований, солей);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приводить примеры реакций, подтверждающих химические свойства неорганических веществ: оксидов, кислот, оснований и солей;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определять вещество-окислитель и вещество-восстанови</w:t>
      </w:r>
      <w:r w:rsidRPr="00BD41F9">
        <w:rPr>
          <w:sz w:val="24"/>
          <w:szCs w:val="24"/>
        </w:rPr>
        <w:softHyphen/>
        <w:t xml:space="preserve">тель в </w:t>
      </w:r>
      <w:proofErr w:type="spellStart"/>
      <w:r w:rsidRPr="00BD41F9">
        <w:rPr>
          <w:sz w:val="24"/>
          <w:szCs w:val="24"/>
        </w:rPr>
        <w:t>окислительно</w:t>
      </w:r>
      <w:proofErr w:type="spellEnd"/>
      <w:r w:rsidRPr="00BD41F9">
        <w:rPr>
          <w:sz w:val="24"/>
          <w:szCs w:val="24"/>
        </w:rPr>
        <w:t>-восстановительных реакциях;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составлять электронный баланс (для изученных реакций) по предложенным схемам реакций;</w:t>
      </w:r>
    </w:p>
    <w:p w:rsidR="00CE6EE8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 xml:space="preserve"> проводить лабораторные опыты, подтверждающие химиче</w:t>
      </w:r>
      <w:r w:rsidRPr="00BD41F9">
        <w:rPr>
          <w:sz w:val="24"/>
          <w:szCs w:val="24"/>
        </w:rPr>
        <w:softHyphen/>
        <w:t>ские свойства основных классов неорганических веществ;</w:t>
      </w:r>
    </w:p>
    <w:p w:rsidR="00CE6EE8" w:rsidRPr="00BD41F9" w:rsidRDefault="00CE6EE8" w:rsidP="00CE6EE8">
      <w:pPr>
        <w:pStyle w:val="1"/>
        <w:numPr>
          <w:ilvl w:val="0"/>
          <w:numId w:val="22"/>
        </w:numPr>
        <w:shd w:val="clear" w:color="auto" w:fill="auto"/>
        <w:spacing w:after="0" w:line="240" w:lineRule="auto"/>
        <w:ind w:left="567" w:right="20" w:hanging="567"/>
        <w:jc w:val="both"/>
        <w:rPr>
          <w:sz w:val="24"/>
          <w:szCs w:val="24"/>
        </w:rPr>
      </w:pPr>
      <w:r w:rsidRPr="00BD41F9">
        <w:rPr>
          <w:sz w:val="24"/>
          <w:szCs w:val="24"/>
        </w:rPr>
        <w:t>проводить лабораторные опыты по получению и собиранию газообразных веществ: водорода, кислорода, углекислого газа, аммиака; составлять уравнения соответствующих реакций.</w:t>
      </w:r>
    </w:p>
    <w:p w:rsidR="00CE6EE8" w:rsidRDefault="00CE6EE8" w:rsidP="00CE6EE8">
      <w:pPr>
        <w:pStyle w:val="13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DF7256">
        <w:rPr>
          <w:sz w:val="24"/>
          <w:szCs w:val="24"/>
        </w:rPr>
        <w:t>Выпускник</w:t>
      </w:r>
      <w:r>
        <w:rPr>
          <w:sz w:val="24"/>
          <w:szCs w:val="24"/>
        </w:rPr>
        <w:t xml:space="preserve"> получит возможность научиться: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F7256">
        <w:rPr>
          <w:sz w:val="24"/>
          <w:szCs w:val="24"/>
        </w:rPr>
        <w:t>прогнозировать химические свойства веществ на основе их состава и строения</w:t>
      </w:r>
      <w:r w:rsidRPr="00DF7256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t xml:space="preserve"> </w:t>
      </w:r>
      <w:r w:rsidRPr="00DE18B1">
        <w:rPr>
          <w:sz w:val="24"/>
          <w:szCs w:val="24"/>
        </w:rPr>
        <w:t>прогнозировать способность вещества проявлять окисли</w:t>
      </w:r>
      <w:r w:rsidRPr="00DE18B1">
        <w:rPr>
          <w:sz w:val="24"/>
          <w:szCs w:val="24"/>
        </w:rPr>
        <w:softHyphen/>
        <w:t>тельные или восстановительные свойства с учётом степеней окисления эл</w:t>
      </w:r>
      <w:r>
        <w:rPr>
          <w:sz w:val="24"/>
          <w:szCs w:val="24"/>
        </w:rPr>
        <w:t>ементов, входящих в его состав;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>выявлять существование генетической связи между веществами в ряду: простое вещество</w:t>
      </w:r>
      <w:r w:rsidRPr="00DE18B1">
        <w:rPr>
          <w:rStyle w:val="131"/>
          <w:sz w:val="24"/>
          <w:szCs w:val="24"/>
        </w:rPr>
        <w:t xml:space="preserve"> — </w:t>
      </w:r>
      <w:r w:rsidRPr="00DE18B1">
        <w:rPr>
          <w:sz w:val="24"/>
          <w:szCs w:val="24"/>
        </w:rPr>
        <w:t>оксид</w:t>
      </w:r>
      <w:r w:rsidRPr="00DE18B1">
        <w:rPr>
          <w:rStyle w:val="131"/>
          <w:sz w:val="24"/>
          <w:szCs w:val="24"/>
        </w:rPr>
        <w:t xml:space="preserve"> — </w:t>
      </w:r>
      <w:r w:rsidRPr="00DE18B1">
        <w:rPr>
          <w:sz w:val="24"/>
          <w:szCs w:val="24"/>
        </w:rPr>
        <w:t>кислота/ гидроксид</w:t>
      </w:r>
      <w:r w:rsidRPr="00DE18B1">
        <w:rPr>
          <w:rStyle w:val="131"/>
          <w:sz w:val="24"/>
          <w:szCs w:val="24"/>
        </w:rPr>
        <w:t xml:space="preserve"> </w:t>
      </w:r>
      <w:proofErr w:type="gramStart"/>
      <w:r w:rsidRPr="00DE18B1">
        <w:rPr>
          <w:rStyle w:val="131"/>
          <w:sz w:val="24"/>
          <w:szCs w:val="24"/>
        </w:rPr>
        <w:t>—</w:t>
      </w:r>
      <w:r w:rsidRPr="00DE18B1">
        <w:rPr>
          <w:sz w:val="24"/>
          <w:szCs w:val="24"/>
        </w:rPr>
        <w:t>с</w:t>
      </w:r>
      <w:proofErr w:type="gramEnd"/>
      <w:r w:rsidRPr="00DE18B1">
        <w:rPr>
          <w:sz w:val="24"/>
          <w:szCs w:val="24"/>
        </w:rPr>
        <w:t>оль</w:t>
      </w:r>
      <w:r w:rsidRPr="00DE18B1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 xml:space="preserve">характеризовать особые свойства концентрированных серной и </w:t>
      </w:r>
      <w:r w:rsidRPr="00DE18B1">
        <w:rPr>
          <w:sz w:val="24"/>
          <w:szCs w:val="24"/>
        </w:rPr>
        <w:lastRenderedPageBreak/>
        <w:t>азотной кислот</w:t>
      </w:r>
      <w:r w:rsidRPr="00DE18B1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t xml:space="preserve"> </w:t>
      </w:r>
      <w:r w:rsidRPr="00DE18B1">
        <w:rPr>
          <w:sz w:val="24"/>
          <w:szCs w:val="24"/>
        </w:rPr>
        <w:t>приводить примеры уравнений реакций, лежащих в осно</w:t>
      </w:r>
      <w:r w:rsidRPr="00DE18B1">
        <w:rPr>
          <w:sz w:val="24"/>
          <w:szCs w:val="24"/>
        </w:rPr>
        <w:softHyphen/>
        <w:t>ве промышленных способов получения аммиака, серной кисло</w:t>
      </w:r>
      <w:r w:rsidRPr="00DE18B1">
        <w:rPr>
          <w:sz w:val="24"/>
          <w:szCs w:val="24"/>
        </w:rPr>
        <w:softHyphen/>
        <w:t>ты, чугуна и стали</w:t>
      </w:r>
      <w:r w:rsidRPr="00DE18B1">
        <w:rPr>
          <w:rStyle w:val="131"/>
          <w:sz w:val="24"/>
          <w:szCs w:val="24"/>
        </w:rPr>
        <w:t>;</w:t>
      </w:r>
    </w:p>
    <w:p w:rsidR="00CE6EE8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rStyle w:val="131"/>
          <w:sz w:val="24"/>
          <w:szCs w:val="24"/>
        </w:rPr>
        <w:lastRenderedPageBreak/>
        <w:t xml:space="preserve"> </w:t>
      </w:r>
      <w:r w:rsidRPr="00DE18B1">
        <w:rPr>
          <w:sz w:val="24"/>
          <w:szCs w:val="24"/>
        </w:rPr>
        <w:t>описывать физические и химические процессы, являющи</w:t>
      </w:r>
      <w:r w:rsidRPr="00DE18B1">
        <w:rPr>
          <w:sz w:val="24"/>
          <w:szCs w:val="24"/>
        </w:rPr>
        <w:softHyphen/>
        <w:t>еся частью круговорота веще</w:t>
      </w:r>
      <w:proofErr w:type="gramStart"/>
      <w:r w:rsidRPr="00DE18B1">
        <w:rPr>
          <w:sz w:val="24"/>
          <w:szCs w:val="24"/>
        </w:rPr>
        <w:t>ств в пр</w:t>
      </w:r>
      <w:proofErr w:type="gramEnd"/>
      <w:r w:rsidRPr="00DE18B1">
        <w:rPr>
          <w:sz w:val="24"/>
          <w:szCs w:val="24"/>
        </w:rPr>
        <w:t>ироде</w:t>
      </w:r>
      <w:r w:rsidRPr="00DE18B1">
        <w:rPr>
          <w:rStyle w:val="131"/>
          <w:sz w:val="24"/>
          <w:szCs w:val="24"/>
        </w:rPr>
        <w:t>;</w:t>
      </w:r>
    </w:p>
    <w:p w:rsidR="00CE6EE8" w:rsidRPr="00DE18B1" w:rsidRDefault="00CE6EE8" w:rsidP="00CE6EE8">
      <w:pPr>
        <w:pStyle w:val="130"/>
        <w:numPr>
          <w:ilvl w:val="0"/>
          <w:numId w:val="24"/>
        </w:numPr>
        <w:shd w:val="clear" w:color="auto" w:fill="auto"/>
        <w:spacing w:line="240" w:lineRule="auto"/>
        <w:ind w:left="567" w:right="40" w:hanging="567"/>
        <w:rPr>
          <w:sz w:val="24"/>
          <w:szCs w:val="24"/>
        </w:rPr>
      </w:pPr>
      <w:r w:rsidRPr="00DE18B1">
        <w:rPr>
          <w:sz w:val="24"/>
          <w:szCs w:val="24"/>
        </w:rPr>
        <w:t>организовывать и осуществлять проекты по исследованию свойств веществ, имеющих важное практическое значение.</w:t>
      </w:r>
    </w:p>
    <w:p w:rsidR="00CE6EE8" w:rsidRDefault="00CE6EE8" w:rsidP="00CE6EE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CE6EE8" w:rsidSect="00DE18B1">
          <w:type w:val="continuous"/>
          <w:pgSz w:w="16838" w:h="11906" w:orient="landscape"/>
          <w:pgMar w:top="1134" w:right="567" w:bottom="567" w:left="567" w:header="709" w:footer="709" w:gutter="0"/>
          <w:cols w:num="2" w:space="708"/>
          <w:docGrid w:linePitch="360"/>
        </w:sectPr>
      </w:pPr>
    </w:p>
    <w:bookmarkEnd w:id="4"/>
    <w:p w:rsidR="00DE18B1" w:rsidRDefault="00DE18B1" w:rsidP="005A15B8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</w:p>
    <w:p w:rsidR="00FD2A11" w:rsidRDefault="00FD2A11" w:rsidP="00FD2A11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9751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Содержание учебного предмета</w:t>
      </w:r>
    </w:p>
    <w:p w:rsidR="00FD2A11" w:rsidRPr="00892753" w:rsidRDefault="00FD2A11" w:rsidP="00FD2A11">
      <w:pPr>
        <w:spacing w:after="0"/>
        <w:jc w:val="center"/>
        <w:rPr>
          <w:rFonts w:ascii="Times New Roman" w:hAnsi="Times New Roman" w:cs="Times New Roman"/>
          <w:b/>
          <w:i/>
          <w:color w:val="000000" w:themeColor="text1"/>
          <w:sz w:val="16"/>
          <w:szCs w:val="16"/>
        </w:rPr>
      </w:pPr>
    </w:p>
    <w:tbl>
      <w:tblPr>
        <w:tblStyle w:val="a8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3543"/>
        <w:gridCol w:w="10206"/>
        <w:gridCol w:w="1418"/>
      </w:tblGrid>
      <w:tr w:rsidR="00FD2A11" w:rsidRPr="005B1DC4" w:rsidTr="00CE6EE8">
        <w:tc>
          <w:tcPr>
            <w:tcW w:w="534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№</w:t>
            </w:r>
          </w:p>
        </w:tc>
        <w:tc>
          <w:tcPr>
            <w:tcW w:w="3543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Тема раздела</w:t>
            </w:r>
          </w:p>
        </w:tc>
        <w:tc>
          <w:tcPr>
            <w:tcW w:w="10206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Содержание</w:t>
            </w:r>
          </w:p>
        </w:tc>
        <w:tc>
          <w:tcPr>
            <w:tcW w:w="1418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097512">
              <w:rPr>
                <w:sz w:val="22"/>
                <w:szCs w:val="22"/>
              </w:rPr>
              <w:t>Количество часов</w:t>
            </w:r>
          </w:p>
        </w:tc>
      </w:tr>
      <w:tr w:rsidR="00FD2A11" w:rsidRPr="005B1DC4" w:rsidTr="00CE6EE8">
        <w:tc>
          <w:tcPr>
            <w:tcW w:w="15701" w:type="dxa"/>
            <w:gridSpan w:val="4"/>
          </w:tcPr>
          <w:p w:rsidR="00FD2A11" w:rsidRPr="00FD2A11" w:rsidRDefault="00FD2A11" w:rsidP="00CE6EE8">
            <w:pPr>
              <w:pStyle w:val="a9"/>
              <w:jc w:val="center"/>
              <w:rPr>
                <w:b/>
                <w:i/>
                <w:sz w:val="22"/>
                <w:szCs w:val="22"/>
              </w:rPr>
            </w:pPr>
            <w:r w:rsidRPr="00FD2A11">
              <w:rPr>
                <w:rStyle w:val="90pt"/>
                <w:i/>
                <w:sz w:val="24"/>
                <w:szCs w:val="24"/>
              </w:rPr>
              <w:t>Раздел 1.</w:t>
            </w:r>
            <w:r w:rsidRPr="00FD2A11">
              <w:rPr>
                <w:rStyle w:val="90pt"/>
                <w:b w:val="0"/>
                <w:i/>
                <w:sz w:val="24"/>
                <w:szCs w:val="24"/>
              </w:rPr>
              <w:t xml:space="preserve"> </w:t>
            </w:r>
            <w:r w:rsidRPr="00FD2A11">
              <w:rPr>
                <w:b/>
                <w:i/>
                <w:sz w:val="24"/>
                <w:szCs w:val="24"/>
              </w:rPr>
              <w:t xml:space="preserve">Многообразие </w:t>
            </w:r>
            <w:r w:rsidRPr="00FD2A11">
              <w:rPr>
                <w:b/>
                <w:bCs/>
                <w:i/>
                <w:sz w:val="24"/>
                <w:szCs w:val="24"/>
              </w:rPr>
              <w:t>хим</w:t>
            </w:r>
            <w:r w:rsidRPr="00FD2A11">
              <w:rPr>
                <w:b/>
                <w:i/>
                <w:sz w:val="24"/>
                <w:szCs w:val="24"/>
              </w:rPr>
              <w:t>ичес</w:t>
            </w:r>
            <w:r w:rsidRPr="00FD2A11">
              <w:rPr>
                <w:b/>
                <w:bCs/>
                <w:i/>
                <w:sz w:val="24"/>
                <w:szCs w:val="24"/>
              </w:rPr>
              <w:t>ких</w:t>
            </w:r>
            <w:r w:rsidRPr="00FD2A11">
              <w:rPr>
                <w:b/>
                <w:i/>
                <w:sz w:val="24"/>
                <w:szCs w:val="24"/>
              </w:rPr>
              <w:t xml:space="preserve"> реакций</w:t>
            </w:r>
            <w:r w:rsidR="002527BE">
              <w:rPr>
                <w:b/>
                <w:i/>
                <w:sz w:val="24"/>
                <w:szCs w:val="24"/>
              </w:rPr>
              <w:t xml:space="preserve"> (15ч)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543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DF7256">
              <w:rPr>
                <w:sz w:val="24"/>
                <w:szCs w:val="24"/>
              </w:rPr>
              <w:t>Классификация химических реакций</w:t>
            </w:r>
          </w:p>
        </w:tc>
        <w:tc>
          <w:tcPr>
            <w:tcW w:w="10206" w:type="dxa"/>
          </w:tcPr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Классификация химических реакций: реакции соединения, разложения, замещения, обмена. </w:t>
            </w:r>
            <w:proofErr w:type="spellStart"/>
            <w:r w:rsidRPr="00DF7256">
              <w:rPr>
                <w:sz w:val="24"/>
                <w:szCs w:val="24"/>
              </w:rPr>
              <w:t>Окислительно</w:t>
            </w:r>
            <w:proofErr w:type="spellEnd"/>
            <w:r w:rsidRPr="00DF7256">
              <w:rPr>
                <w:sz w:val="24"/>
                <w:szCs w:val="24"/>
              </w:rPr>
              <w:t>-восстановитель</w:t>
            </w:r>
            <w:r w:rsidRPr="00DF7256">
              <w:rPr>
                <w:sz w:val="24"/>
                <w:szCs w:val="24"/>
              </w:rPr>
              <w:softHyphen/>
              <w:t>ные реакции. Окислитель, восстановитель, процессы окисления и восстановления. Составление</w:t>
            </w:r>
            <w:r>
              <w:rPr>
                <w:sz w:val="24"/>
                <w:szCs w:val="24"/>
              </w:rPr>
              <w:t xml:space="preserve"> уравнений </w:t>
            </w:r>
            <w:proofErr w:type="spellStart"/>
            <w:r>
              <w:rPr>
                <w:sz w:val="24"/>
                <w:szCs w:val="24"/>
              </w:rPr>
              <w:t>окислительно</w:t>
            </w:r>
            <w:proofErr w:type="spellEnd"/>
            <w:r>
              <w:rPr>
                <w:sz w:val="24"/>
                <w:szCs w:val="24"/>
              </w:rPr>
              <w:t>-восста</w:t>
            </w:r>
            <w:r w:rsidRPr="00DF7256">
              <w:rPr>
                <w:sz w:val="24"/>
                <w:szCs w:val="24"/>
              </w:rPr>
              <w:t>новительных реакций с помощью метода электронного баланса.</w:t>
            </w:r>
          </w:p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Тепловые эффекты химических реакций. Экзотермические и эндотермические реакции. Термохимические уравнения. Расчёты по термохимическим уравнениям.</w:t>
            </w:r>
          </w:p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Скорость химических реакций. Факторы, влияющие на ско</w:t>
            </w:r>
            <w:r w:rsidRPr="00DF7256">
              <w:rPr>
                <w:sz w:val="24"/>
                <w:szCs w:val="24"/>
              </w:rPr>
              <w:softHyphen/>
              <w:t>рость химических реакций. Первонач</w:t>
            </w:r>
            <w:r>
              <w:rPr>
                <w:sz w:val="24"/>
                <w:szCs w:val="24"/>
              </w:rPr>
              <w:t>альное представление о катализе.</w:t>
            </w:r>
          </w:p>
          <w:p w:rsidR="00FD2A11" w:rsidRPr="00FD2A11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Обратимые реакции. Понятие о химическом равновесии.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543" w:type="dxa"/>
          </w:tcPr>
          <w:p w:rsidR="00FD2A11" w:rsidRPr="00097512" w:rsidRDefault="00FD2A11" w:rsidP="00CE6EE8">
            <w:pPr>
              <w:pStyle w:val="a9"/>
              <w:jc w:val="center"/>
              <w:rPr>
                <w:sz w:val="22"/>
                <w:szCs w:val="22"/>
              </w:rPr>
            </w:pPr>
            <w:r w:rsidRPr="00DF7256">
              <w:rPr>
                <w:sz w:val="24"/>
                <w:szCs w:val="24"/>
              </w:rPr>
              <w:t>Химические реакции в водных растворах</w:t>
            </w:r>
          </w:p>
        </w:tc>
        <w:tc>
          <w:tcPr>
            <w:tcW w:w="10206" w:type="dxa"/>
          </w:tcPr>
          <w:p w:rsidR="00FD2A11" w:rsidRP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Химические реакции в водных растворах. Электролиты и </w:t>
            </w:r>
            <w:proofErr w:type="spellStart"/>
            <w:r w:rsidRPr="00DF7256">
              <w:rPr>
                <w:sz w:val="24"/>
                <w:szCs w:val="24"/>
              </w:rPr>
              <w:t>не</w:t>
            </w:r>
            <w:r w:rsidRPr="00DF7256">
              <w:rPr>
                <w:sz w:val="24"/>
                <w:szCs w:val="24"/>
              </w:rPr>
              <w:softHyphen/>
              <w:t>электролиты</w:t>
            </w:r>
            <w:proofErr w:type="spellEnd"/>
            <w:r w:rsidRPr="00DF7256">
              <w:rPr>
                <w:sz w:val="24"/>
                <w:szCs w:val="24"/>
              </w:rPr>
              <w:t xml:space="preserve">. Ионы. Катионы и анионы. </w:t>
            </w:r>
            <w:r w:rsidRPr="00DF7256">
              <w:rPr>
                <w:rStyle w:val="a4"/>
                <w:sz w:val="24"/>
                <w:szCs w:val="24"/>
              </w:rPr>
              <w:t>Гидратная теория растворов.</w:t>
            </w:r>
            <w:r w:rsidRPr="00DF7256">
              <w:rPr>
                <w:sz w:val="24"/>
                <w:szCs w:val="24"/>
              </w:rPr>
              <w:t xml:space="preserve"> Электролитическая диссоциация кислот, оснований и солей. Слабые и сильные электролиты. Степень диссоциации. Реакц</w:t>
            </w:r>
            <w:proofErr w:type="gramStart"/>
            <w:r w:rsidRPr="00DF7256">
              <w:rPr>
                <w:sz w:val="24"/>
                <w:szCs w:val="24"/>
              </w:rPr>
              <w:t>ии ио</w:t>
            </w:r>
            <w:proofErr w:type="gramEnd"/>
            <w:r w:rsidRPr="00DF7256">
              <w:rPr>
                <w:sz w:val="24"/>
                <w:szCs w:val="24"/>
              </w:rPr>
              <w:t>нного обмена. Условия течения реакций ионного обмена до конца. Химические свойства основных классов неор</w:t>
            </w:r>
            <w:r w:rsidRPr="00DF7256">
              <w:rPr>
                <w:sz w:val="24"/>
                <w:szCs w:val="24"/>
              </w:rPr>
              <w:softHyphen/>
              <w:t>ганических соединений в свете представлений об электролитиче</w:t>
            </w:r>
            <w:r w:rsidRPr="00DF7256">
              <w:rPr>
                <w:sz w:val="24"/>
                <w:szCs w:val="24"/>
              </w:rPr>
              <w:softHyphen/>
              <w:t xml:space="preserve">ской диссоциации и </w:t>
            </w:r>
            <w:proofErr w:type="spellStart"/>
            <w:r w:rsidRPr="00DF7256">
              <w:rPr>
                <w:sz w:val="24"/>
                <w:szCs w:val="24"/>
              </w:rPr>
              <w:t>окислительно</w:t>
            </w:r>
            <w:proofErr w:type="spellEnd"/>
            <w:r w:rsidRPr="00DF7256">
              <w:rPr>
                <w:sz w:val="24"/>
                <w:szCs w:val="24"/>
              </w:rPr>
              <w:t xml:space="preserve">-восстановительных реакциях. </w:t>
            </w:r>
            <w:r w:rsidRPr="00DF7256">
              <w:rPr>
                <w:rStyle w:val="a4"/>
                <w:sz w:val="24"/>
                <w:szCs w:val="24"/>
              </w:rPr>
              <w:t>Понятие о гидролизе солей.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FD2A11" w:rsidRPr="005B1DC4" w:rsidTr="00CE6EE8">
        <w:tc>
          <w:tcPr>
            <w:tcW w:w="15701" w:type="dxa"/>
            <w:gridSpan w:val="4"/>
          </w:tcPr>
          <w:p w:rsidR="00FD2A11" w:rsidRDefault="00FD2A11" w:rsidP="00FD2A11">
            <w:pPr>
              <w:pStyle w:val="90"/>
              <w:shd w:val="clear" w:color="auto" w:fill="auto"/>
              <w:spacing w:before="0" w:line="240" w:lineRule="auto"/>
              <w:ind w:left="20" w:firstLine="280"/>
              <w:jc w:val="center"/>
              <w:rPr>
                <w:i/>
                <w:sz w:val="24"/>
                <w:szCs w:val="24"/>
              </w:rPr>
            </w:pPr>
            <w:r w:rsidRPr="005A15B8">
              <w:rPr>
                <w:rStyle w:val="90pt"/>
                <w:b/>
                <w:i/>
                <w:sz w:val="24"/>
                <w:szCs w:val="24"/>
              </w:rPr>
              <w:t>Раздел 2</w:t>
            </w:r>
            <w:r w:rsidRPr="00DF7256">
              <w:rPr>
                <w:rStyle w:val="90pt"/>
                <w:sz w:val="24"/>
                <w:szCs w:val="24"/>
              </w:rPr>
              <w:t xml:space="preserve">. </w:t>
            </w:r>
            <w:r w:rsidRPr="00FD2A11">
              <w:rPr>
                <w:i/>
                <w:sz w:val="24"/>
                <w:szCs w:val="24"/>
              </w:rPr>
              <w:t>Многообразие веществ</w:t>
            </w:r>
            <w:r w:rsidR="002527BE">
              <w:rPr>
                <w:i/>
                <w:sz w:val="24"/>
                <w:szCs w:val="24"/>
              </w:rPr>
              <w:t>(44ч)</w:t>
            </w:r>
          </w:p>
          <w:p w:rsidR="00FD2A11" w:rsidRPr="00FD2A11" w:rsidRDefault="00FD2A11" w:rsidP="00FD2A11">
            <w:pPr>
              <w:pStyle w:val="90"/>
              <w:shd w:val="clear" w:color="auto" w:fill="auto"/>
              <w:spacing w:before="0" w:line="240" w:lineRule="auto"/>
              <w:ind w:left="20" w:firstLine="280"/>
              <w:jc w:val="center"/>
              <w:rPr>
                <w:sz w:val="24"/>
                <w:szCs w:val="24"/>
              </w:rPr>
            </w:pPr>
            <w:r>
              <w:rPr>
                <w:rStyle w:val="90pt"/>
                <w:b/>
                <w:i/>
                <w:sz w:val="24"/>
                <w:szCs w:val="24"/>
              </w:rPr>
              <w:t>Раздел 2.</w:t>
            </w:r>
            <w:r w:rsidRPr="002527BE">
              <w:rPr>
                <w:i/>
                <w:sz w:val="24"/>
                <w:szCs w:val="24"/>
              </w:rPr>
              <w:t>1. Неметаллы</w:t>
            </w:r>
            <w:r w:rsidR="002527BE">
              <w:rPr>
                <w:i/>
                <w:sz w:val="24"/>
                <w:szCs w:val="24"/>
              </w:rPr>
              <w:t xml:space="preserve"> (30ч)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543" w:type="dxa"/>
          </w:tcPr>
          <w:p w:rsidR="00FD2A11" w:rsidRPr="00DF7256" w:rsidRDefault="00FD2A11" w:rsidP="00CE6EE8">
            <w:pPr>
              <w:pStyle w:val="a9"/>
              <w:jc w:val="center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Галогены</w:t>
            </w:r>
          </w:p>
        </w:tc>
        <w:tc>
          <w:tcPr>
            <w:tcW w:w="10206" w:type="dxa"/>
          </w:tcPr>
          <w:p w:rsidR="00FD2A11" w:rsidRPr="00DF7256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 Положение в периодической систе</w:t>
            </w:r>
            <w:r w:rsidRPr="00DF7256">
              <w:rPr>
                <w:sz w:val="24"/>
                <w:szCs w:val="24"/>
              </w:rPr>
              <w:softHyphen/>
              <w:t xml:space="preserve">ме химических элементов, строение их атомов. Нахождение в природе. Физические и химические свойства галогенов. </w:t>
            </w:r>
            <w:proofErr w:type="gramStart"/>
            <w:r w:rsidRPr="00DF7256">
              <w:rPr>
                <w:sz w:val="24"/>
                <w:szCs w:val="24"/>
              </w:rPr>
              <w:t>Сравнительная</w:t>
            </w:r>
            <w:proofErr w:type="gramEnd"/>
            <w:r w:rsidRPr="00DF7256">
              <w:rPr>
                <w:sz w:val="24"/>
                <w:szCs w:val="24"/>
              </w:rPr>
              <w:t xml:space="preserve"> характеристика галогенов. Получение и примене</w:t>
            </w:r>
            <w:r w:rsidRPr="00DF7256">
              <w:rPr>
                <w:sz w:val="24"/>
                <w:szCs w:val="24"/>
              </w:rPr>
              <w:softHyphen/>
              <w:t xml:space="preserve">ние галогенов. Хлор. Физические и химические свойства хлора. Применение хлора. </w:t>
            </w:r>
            <w:proofErr w:type="spellStart"/>
            <w:r w:rsidRPr="00DF7256">
              <w:rPr>
                <w:sz w:val="24"/>
                <w:szCs w:val="24"/>
              </w:rPr>
              <w:t>Хлороводород</w:t>
            </w:r>
            <w:proofErr w:type="spellEnd"/>
            <w:r w:rsidRPr="00DF7256">
              <w:rPr>
                <w:sz w:val="24"/>
                <w:szCs w:val="24"/>
              </w:rPr>
              <w:t>. Физические свойства. Полу</w:t>
            </w:r>
            <w:r w:rsidRPr="00DF7256">
              <w:rPr>
                <w:sz w:val="24"/>
                <w:szCs w:val="24"/>
              </w:rPr>
              <w:softHyphen/>
              <w:t xml:space="preserve">чение. Соляная кислота и её соли. Качественная реакция на </w:t>
            </w:r>
            <w:proofErr w:type="gramStart"/>
            <w:r w:rsidRPr="00DF7256">
              <w:rPr>
                <w:sz w:val="24"/>
                <w:szCs w:val="24"/>
              </w:rPr>
              <w:t>хло</w:t>
            </w:r>
            <w:r w:rsidRPr="00DF7256">
              <w:rPr>
                <w:sz w:val="24"/>
                <w:szCs w:val="24"/>
              </w:rPr>
              <w:softHyphen/>
              <w:t>рид-ионы</w:t>
            </w:r>
            <w:proofErr w:type="gramEnd"/>
            <w:r w:rsidRPr="00DF7256">
              <w:rPr>
                <w:sz w:val="24"/>
                <w:szCs w:val="24"/>
              </w:rPr>
              <w:t>. Распознавание хлоридов, бромидов, иодидов.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543" w:type="dxa"/>
          </w:tcPr>
          <w:p w:rsidR="00FD2A11" w:rsidRPr="00DF7256" w:rsidRDefault="00FD2A11" w:rsidP="00CE6EE8">
            <w:pPr>
              <w:pStyle w:val="a9"/>
              <w:jc w:val="center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Кислород и сера</w:t>
            </w:r>
          </w:p>
        </w:tc>
        <w:tc>
          <w:tcPr>
            <w:tcW w:w="10206" w:type="dxa"/>
          </w:tcPr>
          <w:p w:rsidR="00FD2A11" w:rsidRPr="00DF7256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Положение в периодической системе хими</w:t>
            </w:r>
            <w:r w:rsidRPr="00DF7256">
              <w:rPr>
                <w:sz w:val="24"/>
                <w:szCs w:val="24"/>
              </w:rPr>
              <w:softHyphen/>
              <w:t>ческих элементов, строение их атомов. Сера. Аллотропия серы. Физические и химические свойства. Нахождение в природе. При</w:t>
            </w:r>
            <w:r w:rsidRPr="00DF7256">
              <w:rPr>
                <w:sz w:val="24"/>
                <w:szCs w:val="24"/>
              </w:rPr>
              <w:softHyphen/>
              <w:t xml:space="preserve">менение серы. Сероводород. Сероводородная кислота и её соли. Качественная реакция на </w:t>
            </w:r>
            <w:proofErr w:type="gramStart"/>
            <w:r w:rsidRPr="00DF7256">
              <w:rPr>
                <w:sz w:val="24"/>
                <w:szCs w:val="24"/>
              </w:rPr>
              <w:t>сульфид-</w:t>
            </w:r>
            <w:r w:rsidRPr="00DF7256">
              <w:rPr>
                <w:sz w:val="24"/>
                <w:szCs w:val="24"/>
              </w:rPr>
              <w:lastRenderedPageBreak/>
              <w:t>ионы</w:t>
            </w:r>
            <w:proofErr w:type="gramEnd"/>
            <w:r w:rsidRPr="00DF7256">
              <w:rPr>
                <w:sz w:val="24"/>
                <w:szCs w:val="24"/>
              </w:rPr>
              <w:t>. Оксид серы(1У). Физи</w:t>
            </w:r>
            <w:r w:rsidRPr="00DF7256">
              <w:rPr>
                <w:sz w:val="24"/>
                <w:szCs w:val="24"/>
              </w:rPr>
              <w:softHyphen/>
              <w:t xml:space="preserve">ческие и химические свойства. Применение. Сернистая кислота и её соли. Качественная реакция на </w:t>
            </w:r>
            <w:proofErr w:type="gramStart"/>
            <w:r w:rsidRPr="00DF7256">
              <w:rPr>
                <w:sz w:val="24"/>
                <w:szCs w:val="24"/>
              </w:rPr>
              <w:t>сульфит-ионы</w:t>
            </w:r>
            <w:proofErr w:type="gramEnd"/>
            <w:r w:rsidRPr="00DF7256">
              <w:rPr>
                <w:sz w:val="24"/>
                <w:szCs w:val="24"/>
              </w:rPr>
              <w:t>. Оксид сер</w:t>
            </w:r>
            <w:proofErr w:type="gramStart"/>
            <w:r w:rsidRPr="00DF7256">
              <w:rPr>
                <w:sz w:val="24"/>
                <w:szCs w:val="24"/>
              </w:rPr>
              <w:t>ы(</w:t>
            </w:r>
            <w:proofErr w:type="gramEnd"/>
            <w:r w:rsidRPr="00DF7256">
              <w:rPr>
                <w:sz w:val="24"/>
                <w:szCs w:val="24"/>
              </w:rPr>
              <w:t>У1). Серная кислота. Химические свойства разбавленной и концентри</w:t>
            </w:r>
            <w:r w:rsidRPr="00DF7256">
              <w:rPr>
                <w:sz w:val="24"/>
                <w:szCs w:val="24"/>
              </w:rPr>
              <w:softHyphen/>
              <w:t>рованной серной кислоты. Качественная реакция на сульфа</w:t>
            </w:r>
            <w:proofErr w:type="gramStart"/>
            <w:r w:rsidRPr="00DF7256">
              <w:rPr>
                <w:sz w:val="24"/>
                <w:szCs w:val="24"/>
              </w:rPr>
              <w:t>т-</w:t>
            </w:r>
            <w:proofErr w:type="gramEnd"/>
            <w:r w:rsidRPr="00DF7256">
              <w:rPr>
                <w:sz w:val="24"/>
                <w:szCs w:val="24"/>
              </w:rPr>
              <w:t xml:space="preserve"> ионы. Химические реакции, лежащие в основе получения серной кислоты в промышленности. Применение серной кислоты.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8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3543" w:type="dxa"/>
          </w:tcPr>
          <w:p w:rsidR="00FD2A11" w:rsidRPr="00DF7256" w:rsidRDefault="00FD2A11" w:rsidP="00CE6EE8">
            <w:pPr>
              <w:pStyle w:val="a9"/>
              <w:jc w:val="center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Азот и фосфор</w:t>
            </w:r>
          </w:p>
        </w:tc>
        <w:tc>
          <w:tcPr>
            <w:tcW w:w="10206" w:type="dxa"/>
          </w:tcPr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Положение в периодической системе химиче</w:t>
            </w:r>
            <w:r w:rsidRPr="00DF7256">
              <w:rPr>
                <w:sz w:val="24"/>
                <w:szCs w:val="24"/>
              </w:rPr>
              <w:softHyphen/>
              <w:t>ских элементов, строение их атомов. Азот, физические и хими</w:t>
            </w:r>
            <w:r w:rsidRPr="00DF7256">
              <w:rPr>
                <w:sz w:val="24"/>
                <w:szCs w:val="24"/>
              </w:rPr>
              <w:softHyphen/>
              <w:t>ческие свойства, получение и применение. Круговорот азота в природе. Аммиак. Физические и химические свойства аммиака, получение, применение. Соли аммония. Азотная кислота и её свойства. Окислительные свойства азотной кислоты. Получение азотной кислоты в лаборатории. Химические реакции, лежащие</w:t>
            </w:r>
            <w:r>
              <w:rPr>
                <w:sz w:val="24"/>
                <w:szCs w:val="24"/>
              </w:rPr>
              <w:t xml:space="preserve"> </w:t>
            </w:r>
            <w:r w:rsidRPr="00DF7256">
              <w:rPr>
                <w:sz w:val="24"/>
                <w:szCs w:val="24"/>
              </w:rPr>
              <w:t>в основе получения азотной кислоты в промышленности. При</w:t>
            </w:r>
            <w:r w:rsidRPr="00DF7256">
              <w:rPr>
                <w:sz w:val="24"/>
                <w:szCs w:val="24"/>
              </w:rPr>
              <w:softHyphen/>
              <w:t>менение азотной кислоты. Соли азотной кислоты и их приме</w:t>
            </w:r>
            <w:r w:rsidRPr="00DF7256">
              <w:rPr>
                <w:sz w:val="24"/>
                <w:szCs w:val="24"/>
              </w:rPr>
              <w:softHyphen/>
              <w:t>нение. Азотные удобрения.</w:t>
            </w:r>
          </w:p>
          <w:p w:rsidR="00FD2A11" w:rsidRPr="00DF7256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Фосфор. Аллотропия фосфора. Физические и химические с</w:t>
            </w:r>
            <w:r>
              <w:rPr>
                <w:sz w:val="24"/>
                <w:szCs w:val="24"/>
              </w:rPr>
              <w:t>войства фосфора. Оксид фосфора(</w:t>
            </w:r>
            <w:r>
              <w:rPr>
                <w:sz w:val="24"/>
                <w:szCs w:val="24"/>
                <w:lang w:val="en-US"/>
              </w:rPr>
              <w:t>V</w:t>
            </w:r>
            <w:r w:rsidRPr="00DF7256">
              <w:rPr>
                <w:sz w:val="24"/>
                <w:szCs w:val="24"/>
              </w:rPr>
              <w:t>). Фосфорная кислота и её соли. Фосфорные удобрения.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FD2A11" w:rsidRPr="005B1DC4" w:rsidTr="00CE6EE8">
        <w:tc>
          <w:tcPr>
            <w:tcW w:w="534" w:type="dxa"/>
          </w:tcPr>
          <w:p w:rsidR="00FD2A11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543" w:type="dxa"/>
          </w:tcPr>
          <w:p w:rsidR="00FD2A11" w:rsidRPr="00DF7256" w:rsidRDefault="00FD2A11" w:rsidP="00CE6EE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Углерод и кремний</w:t>
            </w:r>
          </w:p>
        </w:tc>
        <w:tc>
          <w:tcPr>
            <w:tcW w:w="10206" w:type="dxa"/>
          </w:tcPr>
          <w:p w:rsidR="00FD2A11" w:rsidRDefault="00FD2A11" w:rsidP="00FD2A11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Положение в периодической системе химических элементов, строение их атомов. Углерод. Аллотропия углерода. Физические и химические свойства углерода. Адсорб</w:t>
            </w:r>
            <w:r w:rsidRPr="00DF7256">
              <w:rPr>
                <w:sz w:val="24"/>
                <w:szCs w:val="24"/>
              </w:rPr>
              <w:softHyphen/>
              <w:t>ция. Угарный газ, свойства и физиологическое действие на орга</w:t>
            </w:r>
            <w:r w:rsidRPr="00DF7256">
              <w:rPr>
                <w:sz w:val="24"/>
                <w:szCs w:val="24"/>
              </w:rPr>
              <w:softHyphen/>
              <w:t>низм. Углекислый газ. Угольная кислота и её соли. Качествен</w:t>
            </w:r>
            <w:r w:rsidRPr="00DF7256">
              <w:rPr>
                <w:sz w:val="24"/>
                <w:szCs w:val="24"/>
              </w:rPr>
              <w:softHyphen/>
              <w:t xml:space="preserve">ная реакция на </w:t>
            </w:r>
            <w:proofErr w:type="gramStart"/>
            <w:r w:rsidRPr="00DF7256">
              <w:rPr>
                <w:sz w:val="24"/>
                <w:szCs w:val="24"/>
              </w:rPr>
              <w:t>карбонат-ионы</w:t>
            </w:r>
            <w:proofErr w:type="gramEnd"/>
            <w:r w:rsidRPr="00DF7256">
              <w:rPr>
                <w:sz w:val="24"/>
                <w:szCs w:val="24"/>
              </w:rPr>
              <w:t>. Круговорот углерода в природе. Органические соединения углерода.</w:t>
            </w:r>
          </w:p>
          <w:p w:rsidR="00FD2A11" w:rsidRPr="00DF7256" w:rsidRDefault="00FD2A11" w:rsidP="00FD2A11">
            <w:pPr>
              <w:pStyle w:val="1"/>
              <w:shd w:val="clear" w:color="auto" w:fill="auto"/>
              <w:spacing w:after="0"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 xml:space="preserve">Кремний. Оксид кремния(1У). Кремниевая кислота и её соли. </w:t>
            </w:r>
            <w:r w:rsidRPr="00DF7256">
              <w:rPr>
                <w:rStyle w:val="a4"/>
                <w:sz w:val="24"/>
                <w:szCs w:val="24"/>
              </w:rPr>
              <w:t>Стекло. Цемент.</w:t>
            </w:r>
          </w:p>
        </w:tc>
        <w:tc>
          <w:tcPr>
            <w:tcW w:w="1418" w:type="dxa"/>
          </w:tcPr>
          <w:p w:rsidR="00FD2A11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2527BE" w:rsidRPr="005B1DC4" w:rsidTr="00CE6EE8">
        <w:tc>
          <w:tcPr>
            <w:tcW w:w="15701" w:type="dxa"/>
            <w:gridSpan w:val="4"/>
          </w:tcPr>
          <w:p w:rsidR="002527BE" w:rsidRPr="002527BE" w:rsidRDefault="002527BE" w:rsidP="00CE6EE8">
            <w:pPr>
              <w:pStyle w:val="a9"/>
              <w:jc w:val="center"/>
              <w:rPr>
                <w:b/>
                <w:i/>
                <w:sz w:val="22"/>
                <w:szCs w:val="22"/>
              </w:rPr>
            </w:pPr>
            <w:r w:rsidRPr="002527BE">
              <w:rPr>
                <w:b/>
                <w:i/>
                <w:sz w:val="24"/>
                <w:szCs w:val="24"/>
              </w:rPr>
              <w:t xml:space="preserve">Раздел 2.2. </w:t>
            </w:r>
            <w:r>
              <w:rPr>
                <w:b/>
                <w:i/>
                <w:sz w:val="24"/>
                <w:szCs w:val="24"/>
              </w:rPr>
              <w:t>Металлы (14ч)</w:t>
            </w:r>
          </w:p>
        </w:tc>
      </w:tr>
      <w:tr w:rsidR="002527BE" w:rsidRPr="005B1DC4" w:rsidTr="00CE6EE8">
        <w:tc>
          <w:tcPr>
            <w:tcW w:w="534" w:type="dxa"/>
          </w:tcPr>
          <w:p w:rsidR="002527BE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3543" w:type="dxa"/>
          </w:tcPr>
          <w:p w:rsidR="002527BE" w:rsidRDefault="002527BE" w:rsidP="00CE6EE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Металлы </w:t>
            </w:r>
          </w:p>
        </w:tc>
        <w:tc>
          <w:tcPr>
            <w:tcW w:w="10206" w:type="dxa"/>
          </w:tcPr>
          <w:p w:rsidR="002527BE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Положение металлов в периодической системе хи</w:t>
            </w:r>
            <w:r w:rsidRPr="00DF7256">
              <w:rPr>
                <w:sz w:val="24"/>
                <w:szCs w:val="24"/>
              </w:rPr>
              <w:softHyphen/>
              <w:t>мических элементов, строение их атомов. Металлическая связь. Физические свойства металлов. Ряд активности металлов (электрохимический ряд напряжений металлов). Химические свойства металлов. Общие способы получения металлов. Сплавы металлов.</w:t>
            </w:r>
          </w:p>
          <w:p w:rsidR="002527BE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Щелочные металлы. Положение щелочных металлов в пери</w:t>
            </w:r>
            <w:r w:rsidRPr="00DF7256">
              <w:rPr>
                <w:sz w:val="24"/>
                <w:szCs w:val="24"/>
              </w:rPr>
              <w:softHyphen/>
              <w:t>одической системе, строение их атомов. Нахождение в природе. Физические и химические свойства щелочных металлов. При</w:t>
            </w:r>
            <w:r w:rsidRPr="00DF7256">
              <w:rPr>
                <w:sz w:val="24"/>
                <w:szCs w:val="24"/>
              </w:rPr>
              <w:softHyphen/>
              <w:t>менение щелочных металлов и их соединений.</w:t>
            </w:r>
          </w:p>
          <w:p w:rsidR="002527BE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Щелочноземельные металлы. Положение щелочноземельных металлов в периодической системе, строение их атомов. Нахож</w:t>
            </w:r>
            <w:r w:rsidRPr="00DF7256">
              <w:rPr>
                <w:sz w:val="24"/>
                <w:szCs w:val="24"/>
              </w:rPr>
              <w:softHyphen/>
              <w:t>дение в природе. Магний и кальций, их важнейшие соединения. Жёсткость воды и способы её устранения.</w:t>
            </w:r>
          </w:p>
          <w:p w:rsidR="002527BE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Алюминий. Положение алюминия в периодической системе, строение его атома. Нахождение в природе. Физические и хими</w:t>
            </w:r>
            <w:r w:rsidRPr="00DF7256">
              <w:rPr>
                <w:sz w:val="24"/>
                <w:szCs w:val="24"/>
              </w:rPr>
              <w:softHyphen/>
              <w:t>ческие свойства алюминия</w:t>
            </w:r>
            <w:r>
              <w:rPr>
                <w:sz w:val="24"/>
                <w:szCs w:val="24"/>
              </w:rPr>
              <w:t>. Применение алюминия. Амфотер</w:t>
            </w:r>
            <w:r w:rsidRPr="00DF7256">
              <w:rPr>
                <w:sz w:val="24"/>
                <w:szCs w:val="24"/>
              </w:rPr>
              <w:t>ность оксида и гидроксида алюминия.</w:t>
            </w:r>
          </w:p>
          <w:p w:rsidR="002527BE" w:rsidRPr="00DF7256" w:rsidRDefault="002527BE" w:rsidP="002527BE">
            <w:pPr>
              <w:pStyle w:val="1"/>
              <w:shd w:val="clear" w:color="auto" w:fill="auto"/>
              <w:spacing w:after="0" w:line="240" w:lineRule="auto"/>
              <w:ind w:left="20" w:right="20" w:firstLine="0"/>
              <w:jc w:val="both"/>
              <w:rPr>
                <w:sz w:val="24"/>
                <w:szCs w:val="24"/>
              </w:rPr>
            </w:pPr>
            <w:r w:rsidRPr="00DF7256">
              <w:rPr>
                <w:sz w:val="24"/>
                <w:szCs w:val="24"/>
              </w:rPr>
              <w:t>Железо. Положение железа в периодической системе, строе</w:t>
            </w:r>
            <w:r w:rsidRPr="00DF7256">
              <w:rPr>
                <w:sz w:val="24"/>
                <w:szCs w:val="24"/>
              </w:rPr>
              <w:softHyphen/>
              <w:t>ние его атома. Нахождение в природе. Физические и химиче</w:t>
            </w:r>
            <w:r w:rsidRPr="00DF7256">
              <w:rPr>
                <w:sz w:val="24"/>
                <w:szCs w:val="24"/>
              </w:rPr>
              <w:softHyphen/>
              <w:t xml:space="preserve">ские свойства железа. Важнейшие соединения железа: оксиды, </w:t>
            </w:r>
            <w:r w:rsidRPr="00DF7256">
              <w:rPr>
                <w:sz w:val="24"/>
                <w:szCs w:val="24"/>
              </w:rPr>
              <w:lastRenderedPageBreak/>
              <w:t>гидроксиды и соли желез</w:t>
            </w:r>
            <w:proofErr w:type="gramStart"/>
            <w:r w:rsidRPr="00DF7256">
              <w:rPr>
                <w:sz w:val="24"/>
                <w:szCs w:val="24"/>
              </w:rPr>
              <w:t>а(</w:t>
            </w:r>
            <w:proofErr w:type="gramEnd"/>
            <w:r w:rsidRPr="00DF7256">
              <w:rPr>
                <w:sz w:val="24"/>
                <w:szCs w:val="24"/>
              </w:rPr>
              <w:t>П) и железа(Ш). Качественные реак</w:t>
            </w:r>
            <w:r w:rsidRPr="00DF7256">
              <w:rPr>
                <w:sz w:val="24"/>
                <w:szCs w:val="24"/>
              </w:rPr>
              <w:softHyphen/>
              <w:t xml:space="preserve">ции на ионы </w:t>
            </w:r>
            <w:r w:rsidRPr="00DF7256">
              <w:rPr>
                <w:sz w:val="24"/>
                <w:szCs w:val="24"/>
                <w:lang w:val="en-US" w:bidi="en-US"/>
              </w:rPr>
              <w:t>Fe</w:t>
            </w:r>
            <w:r w:rsidRPr="00DF7256">
              <w:rPr>
                <w:sz w:val="24"/>
                <w:szCs w:val="24"/>
                <w:vertAlign w:val="superscript"/>
                <w:lang w:bidi="en-US"/>
              </w:rPr>
              <w:t>2+</w:t>
            </w:r>
            <w:r w:rsidRPr="00DF7256">
              <w:rPr>
                <w:sz w:val="24"/>
                <w:szCs w:val="24"/>
                <w:lang w:bidi="en-US"/>
              </w:rPr>
              <w:t xml:space="preserve"> </w:t>
            </w:r>
            <w:r w:rsidRPr="00DF7256">
              <w:rPr>
                <w:sz w:val="24"/>
                <w:szCs w:val="24"/>
              </w:rPr>
              <w:t xml:space="preserve">и </w:t>
            </w:r>
            <w:r w:rsidRPr="00DF7256">
              <w:rPr>
                <w:sz w:val="24"/>
                <w:szCs w:val="24"/>
                <w:lang w:val="en-US" w:bidi="en-US"/>
              </w:rPr>
              <w:t>Fe</w:t>
            </w:r>
            <w:r w:rsidRPr="00DF7256">
              <w:rPr>
                <w:sz w:val="24"/>
                <w:szCs w:val="24"/>
                <w:vertAlign w:val="superscript"/>
                <w:lang w:bidi="en-US"/>
              </w:rPr>
              <w:t>3+</w:t>
            </w:r>
            <w:r w:rsidRPr="00DF7256">
              <w:rPr>
                <w:sz w:val="24"/>
                <w:szCs w:val="24"/>
                <w:lang w:bidi="en-US"/>
              </w:rPr>
              <w:t>.</w:t>
            </w:r>
          </w:p>
        </w:tc>
        <w:tc>
          <w:tcPr>
            <w:tcW w:w="1418" w:type="dxa"/>
          </w:tcPr>
          <w:p w:rsidR="002527BE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14</w:t>
            </w:r>
          </w:p>
        </w:tc>
      </w:tr>
      <w:tr w:rsidR="002527BE" w:rsidRPr="005B1DC4" w:rsidTr="00CE6EE8">
        <w:tc>
          <w:tcPr>
            <w:tcW w:w="15701" w:type="dxa"/>
            <w:gridSpan w:val="4"/>
          </w:tcPr>
          <w:p w:rsidR="002527BE" w:rsidRPr="002527BE" w:rsidRDefault="002527BE" w:rsidP="00CE6EE8">
            <w:pPr>
              <w:pStyle w:val="a9"/>
              <w:jc w:val="center"/>
              <w:rPr>
                <w:b/>
                <w:i/>
                <w:sz w:val="22"/>
                <w:szCs w:val="22"/>
              </w:rPr>
            </w:pPr>
            <w:r w:rsidRPr="002527BE">
              <w:rPr>
                <w:rStyle w:val="90pt"/>
                <w:i/>
                <w:sz w:val="24"/>
                <w:szCs w:val="24"/>
              </w:rPr>
              <w:lastRenderedPageBreak/>
              <w:t>Раздел 3.</w:t>
            </w:r>
            <w:r w:rsidRPr="002527BE">
              <w:rPr>
                <w:rStyle w:val="90pt"/>
                <w:b w:val="0"/>
                <w:i/>
                <w:sz w:val="24"/>
                <w:szCs w:val="24"/>
              </w:rPr>
              <w:t xml:space="preserve"> </w:t>
            </w:r>
            <w:r w:rsidRPr="002527BE">
              <w:rPr>
                <w:b/>
                <w:i/>
                <w:sz w:val="24"/>
                <w:szCs w:val="24"/>
              </w:rPr>
              <w:t>Краткий обзор важнейших органических веществ</w:t>
            </w:r>
            <w:r>
              <w:rPr>
                <w:b/>
                <w:i/>
                <w:sz w:val="24"/>
                <w:szCs w:val="24"/>
              </w:rPr>
              <w:t xml:space="preserve"> (9ч)</w:t>
            </w:r>
          </w:p>
        </w:tc>
      </w:tr>
      <w:tr w:rsidR="002527BE" w:rsidRPr="005B1DC4" w:rsidTr="00CE6EE8">
        <w:tc>
          <w:tcPr>
            <w:tcW w:w="534" w:type="dxa"/>
          </w:tcPr>
          <w:p w:rsidR="002527BE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3543" w:type="dxa"/>
          </w:tcPr>
          <w:p w:rsidR="002527BE" w:rsidRDefault="002527BE" w:rsidP="00CE6EE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Первоначальные представления об органических веществах</w:t>
            </w:r>
          </w:p>
        </w:tc>
        <w:tc>
          <w:tcPr>
            <w:tcW w:w="10206" w:type="dxa"/>
          </w:tcPr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Предмет органической химии. Неорганические и органиче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ские соединения. Углерод — основа жизни на Земле. Особен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строения атома углерода в органических соединениях.</w:t>
            </w:r>
          </w:p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Углеводороды. Предельные (насыщенные) углеводороды. Метан, этан, пропан — простейшие представители предельных углеводородов. Структурные формулы углеводородов. Гомологи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ческий ряд предельных углеводородов. Гомологи. Физические и химические свойства предельных углеводородов. Реакции горе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и замещения. Нахождение в природе предельных углеводо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родов. Применение метана.</w:t>
            </w:r>
          </w:p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Непредельные (ненасыщенные) углеводороды. Этиленовый ряд непредельных углеводородов. Этилен. Физические и химиче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ские свойства этилена. Реакция присоединения. Качественные реакции на этилен. Реакция полимеризации. Полиэтилен. При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менение этилена.</w:t>
            </w:r>
          </w:p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 xml:space="preserve">Ацетиленовый ряд непредельных углеводородов. Ацетилен. Свойства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ацетилена. Применение ацетилена.</w:t>
            </w:r>
          </w:p>
          <w:p w:rsid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Производные углеводородов. </w:t>
            </w:r>
            <w:proofErr w:type="gramStart"/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Краткий обзор органических соединений: одноатомные спирты (метанол, этанол), многоатом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спирты (этиленгликоль, глицерин), карбоновые кислоты (муравьиная, уксусная), сложные эфиры, жиры, углеводы (глю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коза, сахароза, крахмал, целлюлоза), аминокислоты, белки.</w:t>
            </w:r>
            <w:proofErr w:type="gramEnd"/>
            <w:r w:rsidRPr="00DF7256">
              <w:rPr>
                <w:rFonts w:ascii="Times New Roman" w:hAnsi="Times New Roman" w:cs="Times New Roman"/>
                <w:sz w:val="24"/>
                <w:szCs w:val="24"/>
              </w:rPr>
              <w:t xml:space="preserve"> Роль белков в организме.</w:t>
            </w:r>
          </w:p>
          <w:p w:rsidR="002527BE" w:rsidRPr="002527BE" w:rsidRDefault="002527B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256">
              <w:rPr>
                <w:rFonts w:ascii="Times New Roman" w:hAnsi="Times New Roman" w:cs="Times New Roman"/>
                <w:sz w:val="24"/>
                <w:szCs w:val="24"/>
              </w:rPr>
              <w:t>Понятие о высокомолекулярных веществах. Структура поли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меров: мономер, полимер, структурное звено, степень полиме</w:t>
            </w:r>
            <w:r w:rsidRPr="00DF7256">
              <w:rPr>
                <w:rFonts w:ascii="Times New Roman" w:hAnsi="Times New Roman" w:cs="Times New Roman"/>
                <w:sz w:val="24"/>
                <w:szCs w:val="24"/>
              </w:rPr>
              <w:softHyphen/>
              <w:t>ризации. Полиэтилен, полипропилен, поливинилхлорид.</w:t>
            </w:r>
          </w:p>
        </w:tc>
        <w:tc>
          <w:tcPr>
            <w:tcW w:w="1418" w:type="dxa"/>
          </w:tcPr>
          <w:p w:rsidR="002527BE" w:rsidRPr="00097512" w:rsidRDefault="002527B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0570EE" w:rsidRPr="005B1DC4" w:rsidTr="00CE6EE8">
        <w:tc>
          <w:tcPr>
            <w:tcW w:w="534" w:type="dxa"/>
          </w:tcPr>
          <w:p w:rsidR="000570EE" w:rsidRDefault="000570EE" w:rsidP="00CE6EE8">
            <w:pPr>
              <w:pStyle w:val="a9"/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</w:tcPr>
          <w:p w:rsidR="000570EE" w:rsidRDefault="000570EE" w:rsidP="00CE6EE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10206" w:type="dxa"/>
          </w:tcPr>
          <w:p w:rsidR="000570EE" w:rsidRPr="00DF7256" w:rsidRDefault="000570EE" w:rsidP="002527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0570EE" w:rsidRDefault="000570EE" w:rsidP="00CE6EE8">
            <w:pPr>
              <w:pStyle w:val="a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</w:t>
            </w:r>
          </w:p>
        </w:tc>
      </w:tr>
    </w:tbl>
    <w:p w:rsidR="00CE6EE8" w:rsidRDefault="00BD72DF" w:rsidP="00BD72DF">
      <w:pPr>
        <w:pStyle w:val="1"/>
        <w:shd w:val="clear" w:color="auto" w:fill="auto"/>
        <w:tabs>
          <w:tab w:val="left" w:pos="7035"/>
        </w:tabs>
        <w:spacing w:after="0" w:line="240" w:lineRule="auto"/>
        <w:ind w:left="20" w:right="20" w:firstLine="547"/>
        <w:jc w:val="both"/>
        <w:rPr>
          <w:rStyle w:val="90pt"/>
          <w:b w:val="0"/>
          <w:i/>
          <w:sz w:val="24"/>
          <w:szCs w:val="24"/>
        </w:rPr>
      </w:pPr>
      <w:r>
        <w:rPr>
          <w:sz w:val="24"/>
          <w:szCs w:val="24"/>
        </w:rPr>
        <w:tab/>
      </w:r>
      <w:r>
        <w:rPr>
          <w:rStyle w:val="90pt"/>
          <w:b w:val="0"/>
          <w:i/>
          <w:sz w:val="24"/>
          <w:szCs w:val="24"/>
        </w:rPr>
        <w:t xml:space="preserve"> </w:t>
      </w:r>
    </w:p>
    <w:p w:rsidR="00CE6EE8" w:rsidRDefault="00CE6EE8" w:rsidP="00FD2A11">
      <w:pPr>
        <w:pStyle w:val="90"/>
        <w:shd w:val="clear" w:color="auto" w:fill="auto"/>
        <w:spacing w:before="0" w:line="240" w:lineRule="auto"/>
        <w:ind w:left="960" w:firstLine="280"/>
        <w:jc w:val="center"/>
        <w:rPr>
          <w:rStyle w:val="90pt"/>
          <w:b/>
          <w:i/>
          <w:sz w:val="24"/>
          <w:szCs w:val="24"/>
        </w:rPr>
        <w:sectPr w:rsidR="00CE6EE8" w:rsidSect="00CE6EE8">
          <w:type w:val="continuous"/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bookmarkEnd w:id="0"/>
    <w:p w:rsidR="00E63D3F" w:rsidRPr="00DF7256" w:rsidRDefault="0014673C" w:rsidP="00E63D3F">
      <w:pPr>
        <w:pStyle w:val="50"/>
        <w:shd w:val="clear" w:color="auto" w:fill="auto"/>
        <w:spacing w:after="0" w:line="240" w:lineRule="auto"/>
        <w:ind w:firstLine="0"/>
        <w:rPr>
          <w:rFonts w:ascii="Times New Roman" w:hAnsi="Times New Roman" w:cs="Times New Roman"/>
          <w:sz w:val="24"/>
          <w:szCs w:val="24"/>
        </w:rPr>
      </w:pPr>
      <w:r w:rsidRPr="0014673C">
        <w:rPr>
          <w:rFonts w:ascii="Times New Roman" w:hAnsi="Times New Roman" w:cs="Times New Roman"/>
          <w:i/>
          <w:sz w:val="24"/>
          <w:szCs w:val="24"/>
        </w:rPr>
        <w:lastRenderedPageBreak/>
        <w:t>Календарн</w:t>
      </w:r>
      <w:proofErr w:type="gramStart"/>
      <w:r w:rsidRPr="0014673C">
        <w:rPr>
          <w:rFonts w:ascii="Times New Roman" w:hAnsi="Times New Roman" w:cs="Times New Roman"/>
          <w:i/>
          <w:sz w:val="24"/>
          <w:szCs w:val="24"/>
        </w:rPr>
        <w:t>о-</w:t>
      </w:r>
      <w:proofErr w:type="gramEnd"/>
      <w:r w:rsidRPr="0014673C">
        <w:rPr>
          <w:rFonts w:ascii="Times New Roman" w:hAnsi="Times New Roman" w:cs="Times New Roman"/>
          <w:i/>
          <w:sz w:val="24"/>
          <w:szCs w:val="24"/>
        </w:rPr>
        <w:t xml:space="preserve"> тематическое планирование</w:t>
      </w:r>
    </w:p>
    <w:p w:rsidR="00E63D3F" w:rsidRDefault="00FC3903" w:rsidP="00E63D3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F7256">
        <w:rPr>
          <w:rFonts w:ascii="Times New Roman" w:hAnsi="Times New Roman" w:cs="Times New Roman"/>
          <w:sz w:val="24"/>
          <w:szCs w:val="24"/>
        </w:rPr>
        <w:t xml:space="preserve"> </w:t>
      </w:r>
      <w:r w:rsidR="00E63D3F" w:rsidRPr="00DF7256">
        <w:rPr>
          <w:rFonts w:ascii="Times New Roman" w:hAnsi="Times New Roman" w:cs="Times New Roman"/>
          <w:sz w:val="24"/>
          <w:szCs w:val="24"/>
        </w:rPr>
        <w:t xml:space="preserve">(2 </w:t>
      </w:r>
      <w:r w:rsidR="00E63D3F">
        <w:rPr>
          <w:rFonts w:ascii="Times New Roman" w:hAnsi="Times New Roman" w:cs="Times New Roman"/>
          <w:sz w:val="24"/>
          <w:szCs w:val="24"/>
        </w:rPr>
        <w:t xml:space="preserve">ч в неделю, всего </w:t>
      </w:r>
      <w:r w:rsidR="00B24A95">
        <w:rPr>
          <w:rFonts w:ascii="Times New Roman" w:hAnsi="Times New Roman" w:cs="Times New Roman"/>
          <w:sz w:val="24"/>
          <w:szCs w:val="24"/>
        </w:rPr>
        <w:t>68</w:t>
      </w:r>
      <w:r w:rsidR="00E63D3F">
        <w:rPr>
          <w:rFonts w:ascii="Times New Roman" w:hAnsi="Times New Roman" w:cs="Times New Roman"/>
          <w:sz w:val="24"/>
          <w:szCs w:val="24"/>
        </w:rPr>
        <w:t xml:space="preserve"> ч</w:t>
      </w:r>
      <w:r w:rsidR="00E63D3F" w:rsidRPr="00DF7256">
        <w:rPr>
          <w:rFonts w:ascii="Times New Roman" w:hAnsi="Times New Roman" w:cs="Times New Roman"/>
          <w:sz w:val="24"/>
          <w:szCs w:val="24"/>
        </w:rPr>
        <w:t>)</w:t>
      </w:r>
    </w:p>
    <w:p w:rsidR="00FD2A11" w:rsidRPr="00FD2A11" w:rsidRDefault="00FD2A11" w:rsidP="00E63D3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860"/>
        <w:gridCol w:w="11"/>
        <w:gridCol w:w="850"/>
        <w:gridCol w:w="3828"/>
        <w:gridCol w:w="3402"/>
        <w:gridCol w:w="4252"/>
        <w:gridCol w:w="1985"/>
      </w:tblGrid>
      <w:tr w:rsidR="00507D02" w:rsidRPr="00B21DBC" w:rsidTr="00A55AD8">
        <w:trPr>
          <w:trHeight w:val="561"/>
        </w:trPr>
        <w:tc>
          <w:tcPr>
            <w:tcW w:w="6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 xml:space="preserve"> тема урока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вводимые понятия</w:t>
            </w:r>
          </w:p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химический эксперимент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основных видов деятельности ученика </w:t>
            </w:r>
          </w:p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(на уровне учебных действий)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1DBC">
              <w:rPr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7D02" w:rsidRPr="00B21DBC" w:rsidTr="00A55AD8">
        <w:trPr>
          <w:trHeight w:val="191"/>
        </w:trPr>
        <w:tc>
          <w:tcPr>
            <w:tcW w:w="6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A55AD8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A55AD8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07D02" w:rsidRPr="00B21DBC" w:rsidRDefault="00507D02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55AD8" w:rsidRPr="00B21DBC" w:rsidTr="00A55AD8">
        <w:trPr>
          <w:trHeight w:val="191"/>
        </w:trPr>
        <w:tc>
          <w:tcPr>
            <w:tcW w:w="15843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E63D3F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1.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Многообразие химических реакций (15ч)</w:t>
            </w:r>
          </w:p>
        </w:tc>
      </w:tr>
      <w:tr w:rsidR="00A55AD8" w:rsidRPr="00B21DBC" w:rsidTr="00A55AD8">
        <w:trPr>
          <w:trHeight w:val="191"/>
        </w:trPr>
        <w:tc>
          <w:tcPr>
            <w:tcW w:w="15843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E63D3F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1. Классификация химических реакций (6ч)</w:t>
            </w:r>
          </w:p>
        </w:tc>
      </w:tr>
      <w:tr w:rsidR="00916CD3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B24A95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16CD3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 1-2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0B4E58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04.09-07.09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916CD3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A55AD8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-восстановительные реакции. Реакции соединения, разложения, замещения и обмена с точки зрения окисления и восстановления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B24A95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восстановительные реакции, метод электронного баланса,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Default="00586AD8" w:rsidP="007346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Классифицировать химические реакции.</w:t>
            </w:r>
          </w:p>
          <w:p w:rsidR="00586AD8" w:rsidRDefault="00586AD8" w:rsidP="007346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Приводить примеры реакций каждого типа.</w:t>
            </w:r>
          </w:p>
          <w:p w:rsidR="00586AD8" w:rsidRDefault="00586AD8" w:rsidP="007346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-восстановительные реакции.</w:t>
            </w:r>
          </w:p>
          <w:p w:rsidR="00586AD8" w:rsidRDefault="00586AD8" w:rsidP="006E29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Определять окислитель, восстановитель, про</w:t>
            </w:r>
            <w:r w:rsidR="005D70B4">
              <w:rPr>
                <w:rFonts w:ascii="Times New Roman" w:hAnsi="Times New Roman" w:cs="Times New Roman"/>
                <w:sz w:val="24"/>
                <w:szCs w:val="24"/>
              </w:rPr>
              <w:t>цесс окисления, восстановления.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6CD3" w:rsidRPr="00B21DBC" w:rsidRDefault="00B279C2" w:rsidP="00916C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B24A95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proofErr w:type="gramStart"/>
            <w:r w:rsidR="00B24A9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B24A95">
              <w:rPr>
                <w:rFonts w:ascii="Times New Roman" w:hAnsi="Times New Roman" w:cs="Times New Roman"/>
                <w:sz w:val="24"/>
                <w:szCs w:val="24"/>
              </w:rPr>
              <w:t>1-6 (с.7), тесты (с.8)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154705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Тепловой эффект химических реакций. Экз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эндотермические реакции.</w:t>
            </w:r>
          </w:p>
          <w:p w:rsidR="00B24A95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Расчетные задачи</w:t>
            </w:r>
          </w:p>
          <w:p w:rsidR="00A55AD8" w:rsidRPr="00154705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464D">
              <w:rPr>
                <w:rFonts w:ascii="Times New Roman" w:hAnsi="Times New Roman" w:cs="Times New Roman"/>
                <w:sz w:val="24"/>
                <w:szCs w:val="24"/>
              </w:rPr>
              <w:t>Вычисления по термохимическим уравнениям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4A95" w:rsidRDefault="00B24A9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реакции экзотермические и эндотермические, тепловой эффект реакции, термохимические уравнения реакций, закон сохранения и превращения энергии</w:t>
            </w:r>
          </w:p>
          <w:p w:rsidR="00A55AD8" w:rsidRPr="006E29BE" w:rsidRDefault="00C06D6E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06D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Демонстрации.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>Примеры экз</w:t>
            </w:r>
            <w:proofErr w:type="gramStart"/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и эндотермических реакций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термохимические уравнения реакций.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Вычислять тепловой эффект реакции по её термохимическому уравнению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B24A95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proofErr w:type="gramStart"/>
            <w:r w:rsidR="00B24A9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B24A95">
              <w:rPr>
                <w:rFonts w:ascii="Times New Roman" w:hAnsi="Times New Roman" w:cs="Times New Roman"/>
                <w:sz w:val="24"/>
                <w:szCs w:val="24"/>
              </w:rPr>
              <w:t>1-4(с.11)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Скорость химических реакций. Первоначальные представления о катализе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C06D6E" w:rsidRDefault="00B24A9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D6E">
              <w:rPr>
                <w:rFonts w:ascii="Times New Roman" w:hAnsi="Times New Roman" w:cs="Times New Roman"/>
                <w:sz w:val="24"/>
                <w:szCs w:val="24"/>
              </w:rPr>
              <w:t>скорость химической реакции, катализ, ингибирование, катализаторы, ингибиторы, ферменты.</w:t>
            </w:r>
          </w:p>
          <w:p w:rsidR="00A55AD8" w:rsidRPr="00C06D6E" w:rsidRDefault="00C06D6E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6D6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Демонстрация.</w:t>
            </w:r>
            <w:r w:rsidR="00B24A95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6602" w:rsidRPr="00C06D6E">
              <w:rPr>
                <w:rFonts w:ascii="Times New Roman" w:hAnsi="Times New Roman" w:cs="Times New Roman"/>
                <w:sz w:val="24"/>
                <w:szCs w:val="24"/>
              </w:rPr>
              <w:t>Взаимодействие цинка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с соляной и </w:t>
            </w:r>
            <w:r w:rsidR="00896602" w:rsidRPr="00C06D6E">
              <w:rPr>
                <w:rFonts w:ascii="Times New Roman" w:hAnsi="Times New Roman" w:cs="Times New Roman"/>
                <w:sz w:val="24"/>
                <w:szCs w:val="24"/>
              </w:rPr>
              <w:t>уксусной кислотами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96602" w:rsidRPr="00C06D6E">
              <w:rPr>
                <w:rFonts w:ascii="Times New Roman" w:hAnsi="Times New Roman" w:cs="Times New Roman"/>
                <w:sz w:val="24"/>
                <w:szCs w:val="24"/>
              </w:rPr>
              <w:t>Взаимодействие гранулированного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6602" w:rsidRPr="00C06D6E">
              <w:rPr>
                <w:rFonts w:ascii="Times New Roman" w:hAnsi="Times New Roman" w:cs="Times New Roman"/>
                <w:sz w:val="24"/>
                <w:szCs w:val="24"/>
              </w:rPr>
              <w:t>цинка и</w:t>
            </w:r>
            <w:r w:rsidR="00A55AD8"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цинковой пыли  с соляной кислотой. </w:t>
            </w:r>
            <w:r w:rsidRPr="00C06D6E">
              <w:rPr>
                <w:rFonts w:ascii="Times New Roman" w:hAnsi="Times New Roman" w:cs="Times New Roman"/>
                <w:sz w:val="24"/>
                <w:szCs w:val="24"/>
              </w:rPr>
              <w:t xml:space="preserve"> Взаимодействие оксида меди(</w:t>
            </w:r>
            <w:r w:rsidRPr="00C06D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06D6E">
              <w:rPr>
                <w:rFonts w:ascii="Times New Roman" w:hAnsi="Times New Roman" w:cs="Times New Roman"/>
                <w:sz w:val="24"/>
                <w:szCs w:val="24"/>
              </w:rPr>
              <w:t>) с серной кислотой разной концентрации при разных температурах. Горение угля  в концентрированной азотной кислоте. Горение серы в расплавленной селитре.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6D6E" w:rsidRDefault="00A55AD8" w:rsidP="00C06D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Описывать условия, влияющие на скорость химической реакции.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 xml:space="preserve"> Наблюдать и описывать химические реакции с помощью естественного языка и языка химии.</w:t>
            </w:r>
          </w:p>
          <w:p w:rsidR="00C06D6E" w:rsidRDefault="00C06D6E" w:rsidP="00C06D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Проводить групповые наблюдения во время проведения демонстрационных опытов.</w:t>
            </w:r>
          </w:p>
          <w:p w:rsidR="00A55AD8" w:rsidRDefault="00C06D6E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в совместном обсуждении результатов опыта.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B24A95">
              <w:rPr>
                <w:rFonts w:ascii="Times New Roman" w:hAnsi="Times New Roman" w:cs="Times New Roman"/>
                <w:sz w:val="24"/>
                <w:szCs w:val="24"/>
              </w:rPr>
              <w:t>3, ?1-4(с.15), тест</w:t>
            </w:r>
            <w:proofErr w:type="gramStart"/>
            <w:r w:rsidR="00B24A9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B24A95">
              <w:rPr>
                <w:rFonts w:ascii="Times New Roman" w:hAnsi="Times New Roman" w:cs="Times New Roman"/>
                <w:sz w:val="24"/>
                <w:szCs w:val="24"/>
              </w:rPr>
              <w:t>с.15)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3D3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влияния условий проведения химической реакции на её скорость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B24A9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Исследовать условия, влияющие на скорость химической реакции.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Обратимые и необратимые реакции. Понятие о химическом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равновесии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C06D6E" w:rsidP="00C06D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обратимые химические реакции, прямая и обратная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реакции, химическое равновесие, принцип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Шателье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5, ?1-3 (с.18-19), тест</w:t>
            </w:r>
            <w:proofErr w:type="gramStart"/>
            <w:r w:rsidR="00C06D6E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C06D6E">
              <w:rPr>
                <w:rFonts w:ascii="Times New Roman" w:hAnsi="Times New Roman" w:cs="Times New Roman"/>
                <w:sz w:val="24"/>
                <w:szCs w:val="24"/>
              </w:rPr>
              <w:t xml:space="preserve">с.19) </w:t>
            </w:r>
          </w:p>
        </w:tc>
      </w:tr>
      <w:tr w:rsidR="00A55AD8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E63D3F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Глава 2. Химические реакции в водных растворах (9 ч)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Сущность процесса электролитической диссоциации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3963EC" w:rsidP="003963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электролиты,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неэлектролиты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электролитическая диссоциация, гидратация, кристаллогидраты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Обобщать знания о растворах.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Проводить наблюдения за поведением веществ в растворах, за химическими реакциями, протекающими в растворах.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Формулировать определения понятий «электролит», «</w:t>
            </w:r>
            <w:proofErr w:type="spellStart"/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неэлектролит</w:t>
            </w:r>
            <w:proofErr w:type="spellEnd"/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», «электролитическая диссоциация».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Конкретизировать понятие «ион».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Обобщать понятия «катион», «анион».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Исследовать свойства растворов электролитов</w:t>
            </w:r>
          </w:p>
          <w:p w:rsidR="00A55AD8" w:rsidRPr="00CE6EE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>Описывать свойства веществ в ходе демонстрационного и лабораторного эксперимента.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EE8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правила техники безопасности.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96602">
              <w:rPr>
                <w:rFonts w:ascii="Times New Roman" w:hAnsi="Times New Roman" w:cs="Times New Roman"/>
                <w:sz w:val="24"/>
                <w:szCs w:val="24"/>
              </w:rPr>
              <w:t>6,</w:t>
            </w:r>
            <w:proofErr w:type="gramStart"/>
            <w:r w:rsidR="00896602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96602">
              <w:rPr>
                <w:rFonts w:ascii="Times New Roman" w:hAnsi="Times New Roman" w:cs="Times New Roman"/>
                <w:sz w:val="24"/>
                <w:szCs w:val="24"/>
              </w:rPr>
              <w:t>1-4(с25)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63EC">
              <w:rPr>
                <w:rFonts w:ascii="Times New Roman" w:hAnsi="Times New Roman" w:cs="Times New Roman"/>
                <w:sz w:val="24"/>
                <w:szCs w:val="24"/>
              </w:rPr>
              <w:t xml:space="preserve">Диссоциация кислот, оснований и солей. Слабые и сильные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электролиты. Степень диссоциации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3963EC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кислоты, основания, соли с точки зрения теории электролитической диссоциации, ступенчатая диссоциация, ион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гидроксония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донор, акцептор, степень электролитической диссоциации, сильные и слабые электролиты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96602">
              <w:rPr>
                <w:rFonts w:ascii="Times New Roman" w:hAnsi="Times New Roman" w:cs="Times New Roman"/>
                <w:sz w:val="24"/>
                <w:szCs w:val="24"/>
              </w:rPr>
              <w:t>7,8 ?11-3(с.29), 1-4(с.32),  тест</w:t>
            </w:r>
            <w:proofErr w:type="gramStart"/>
            <w:r w:rsidR="00896602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96602">
              <w:rPr>
                <w:rFonts w:ascii="Times New Roman" w:hAnsi="Times New Roman" w:cs="Times New Roman"/>
                <w:sz w:val="24"/>
                <w:szCs w:val="24"/>
              </w:rPr>
              <w:t>с.29, 32)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нного обмена и условия их протекания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3963EC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нного обмена, качественные реакции,                               реактив, полные и сокращенные ионные уравнения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условия течения реакций в растворах электролитов до конца.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возможность протекания реакций ионного обмена.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групповые наблюдения 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время проведения демонстрационных и лабораторных опытов.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Обсуждать в группах результаты опытов.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сущность реакций ионного обмена.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реакц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ии ио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нного обмена.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ионные уравнения реакций.</w:t>
            </w:r>
          </w:p>
          <w:p w:rsidR="00A55AD8" w:rsidRDefault="00A55AD8" w:rsidP="00A55AD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сокращённые ионные уравнения реакций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896602">
              <w:rPr>
                <w:rFonts w:ascii="Times New Roman" w:hAnsi="Times New Roman" w:cs="Times New Roman"/>
                <w:sz w:val="24"/>
                <w:szCs w:val="24"/>
              </w:rPr>
              <w:t xml:space="preserve">9, </w:t>
            </w:r>
            <w:r w:rsidR="00B74BB4">
              <w:rPr>
                <w:rFonts w:ascii="Times New Roman" w:hAnsi="Times New Roman" w:cs="Times New Roman"/>
                <w:sz w:val="24"/>
                <w:szCs w:val="24"/>
              </w:rPr>
              <w:t>?1-6(с.36-37), тест</w:t>
            </w:r>
            <w:proofErr w:type="gramStart"/>
            <w:r w:rsidR="00B74BB4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B74BB4">
              <w:rPr>
                <w:rFonts w:ascii="Times New Roman" w:hAnsi="Times New Roman" w:cs="Times New Roman"/>
                <w:sz w:val="24"/>
                <w:szCs w:val="24"/>
              </w:rPr>
              <w:t>с.37)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C06D6E" w:rsidRDefault="00C06D6E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05.10-09.10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Химические свойства основных классов неорганических соединений в свете представлений об электролитической диссоциации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окислительно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-восстановительных реакциях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B74BB4" w:rsidP="00B74B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в тетради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Гидролиз солей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гидролиз солей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B74BB4">
              <w:rPr>
                <w:rFonts w:ascii="Times New Roman" w:hAnsi="Times New Roman" w:cs="Times New Roman"/>
                <w:sz w:val="24"/>
                <w:szCs w:val="24"/>
              </w:rPr>
              <w:t>10, ?1-3(с.40), тест</w:t>
            </w:r>
            <w:proofErr w:type="gramStart"/>
            <w:r w:rsidR="00B74BB4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B74BB4">
              <w:rPr>
                <w:rFonts w:ascii="Times New Roman" w:hAnsi="Times New Roman" w:cs="Times New Roman"/>
                <w:sz w:val="24"/>
                <w:szCs w:val="24"/>
              </w:rPr>
              <w:t>с.40)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Решение экспериментальных задач по теме «Свойства кислот, оснований и солей как электролитов»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</w:t>
            </w:r>
            <w:r w:rsidR="00A55AD8">
              <w:rPr>
                <w:rFonts w:ascii="Times New Roman" w:hAnsi="Times New Roman" w:cs="Times New Roman"/>
                <w:sz w:val="24"/>
                <w:szCs w:val="24"/>
              </w:rPr>
              <w:t xml:space="preserve"> по главам  «Классификация химических реакций» и «Химические реакции в водных растворах»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896602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C06D6E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главам  «Классификация химических реакций» и «Химические реакции в водных растворах»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C06D6E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55AD8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0657AB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2. </w:t>
            </w:r>
            <w:r w:rsidR="0014673C">
              <w:rPr>
                <w:rFonts w:ascii="Times New Roman" w:hAnsi="Times New Roman" w:cs="Times New Roman"/>
                <w:b/>
                <w:sz w:val="24"/>
                <w:szCs w:val="24"/>
              </w:rPr>
              <w:t>Многообразие веществ (44</w:t>
            </w:r>
            <w:r w:rsidRPr="000657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ч)</w:t>
            </w:r>
          </w:p>
        </w:tc>
      </w:tr>
      <w:tr w:rsidR="00A55AD8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3. Галогены (5ч)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галогенов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периодической таблице и строение их атомов. Свойства, получение и применение галогенов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галогены, хлорная вода,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бромная вода,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иодная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вода, возгонк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сублимация), конденсация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Pr="00953487">
              <w:rPr>
                <w:rFonts w:ascii="Times New Roman" w:hAnsi="Times New Roman" w:cs="Times New Roman"/>
                <w:sz w:val="24"/>
                <w:szCs w:val="24"/>
              </w:rPr>
              <w:t xml:space="preserve">бъяснять закономерности изменения </w:t>
            </w:r>
            <w:r w:rsidRPr="009534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свойств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неметаллов в периодах и А-группах.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галогены на основе их положения в периодической системе химических элементов Д.И.</w:t>
            </w:r>
            <w:r w:rsidR="004B44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Менделеева и особенностей строения их атомов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Объяснять закономерности изменения свойств галогенов по периоду и в А-группах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Описывать свойства веществ в ходе демонстрационного и лабораторного эксперимента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технику безопасности 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Распознавать опытным </w:t>
            </w:r>
            <w:r w:rsidR="008168DF">
              <w:rPr>
                <w:rFonts w:ascii="Times New Roman" w:hAnsi="Times New Roman" w:cs="Times New Roman"/>
                <w:sz w:val="24"/>
                <w:szCs w:val="24"/>
              </w:rPr>
              <w:t>путем соляной кислоты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её соли, бромиды, иодиды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приобретённые знания и умения в практической деятельности и повседневной жизни с целью безопасного обращения с веществами и материалами и экологически грамотного поведения в окружающей среде</w:t>
            </w:r>
          </w:p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Вычислять массовую долю растворённого вещества в растворе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1A2EA7">
              <w:rPr>
                <w:rFonts w:ascii="Times New Roman" w:hAnsi="Times New Roman" w:cs="Times New Roman"/>
                <w:sz w:val="24"/>
                <w:szCs w:val="24"/>
              </w:rPr>
              <w:t xml:space="preserve">12, ?1-5(с.48), </w:t>
            </w:r>
            <w:r w:rsidR="001A2E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</w:t>
            </w:r>
            <w:proofErr w:type="gramStart"/>
            <w:r w:rsidR="001A2EA7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1A2EA7">
              <w:rPr>
                <w:rFonts w:ascii="Times New Roman" w:hAnsi="Times New Roman" w:cs="Times New Roman"/>
                <w:sz w:val="24"/>
                <w:szCs w:val="24"/>
              </w:rPr>
              <w:t>с.48)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B448A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Хлор. Свойства и применение хлора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хлор, хлорноватистая кислота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1A2EA7">
              <w:rPr>
                <w:rFonts w:ascii="Times New Roman" w:hAnsi="Times New Roman" w:cs="Times New Roman"/>
                <w:sz w:val="24"/>
                <w:szCs w:val="24"/>
              </w:rPr>
              <w:t>13,?1-3(с.53)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B448A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Хлороводород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получение и свойства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галогеноводороды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цепные реакции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1A2EA7">
              <w:rPr>
                <w:rFonts w:ascii="Times New Roman" w:hAnsi="Times New Roman" w:cs="Times New Roman"/>
                <w:sz w:val="24"/>
                <w:szCs w:val="24"/>
              </w:rPr>
              <w:t>14,?1-3(с.55)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B448A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Соляная кислота и её соли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соляная кислота, качественная реакция на хлори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ион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1A2EA7">
              <w:rPr>
                <w:rFonts w:ascii="Times New Roman" w:hAnsi="Times New Roman" w:cs="Times New Roman"/>
                <w:sz w:val="24"/>
                <w:szCs w:val="24"/>
              </w:rPr>
              <w:t>15, ?1-5(с.58), тест</w:t>
            </w:r>
            <w:proofErr w:type="gramStart"/>
            <w:r w:rsidR="001A2EA7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1A2EA7">
              <w:rPr>
                <w:rFonts w:ascii="Times New Roman" w:hAnsi="Times New Roman" w:cs="Times New Roman"/>
                <w:sz w:val="24"/>
                <w:szCs w:val="24"/>
              </w:rPr>
              <w:t>с.58)</w:t>
            </w:r>
          </w:p>
        </w:tc>
      </w:tr>
      <w:tr w:rsidR="00A55AD8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0B4E5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B448A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 соляной кислоты и изучение её свойств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4230C5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B21DBC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A55AD8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5AD8" w:rsidRPr="000657AB" w:rsidRDefault="00A55AD8" w:rsidP="00A55A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4. Кислород и сера (8ч)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кислорода и серы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периодической системе химических элементов, строение их атомов. </w:t>
            </w:r>
          </w:p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Аллотропия серы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230C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кристаллическая сера,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пластическая сера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Характеризовать элементы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группы (подгруппы кислорода) на основе их положения в периодической системе Д.И.</w:t>
            </w:r>
            <w:r w:rsidR="007D69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Менделеева и особенностей строения их атомов. Объяснять закономерности изменения свойств элементов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-А группы по периоду и а А-группах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аллотропию кислорода и серы как одну из причин многообразия веществ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свойства веществ в ходе демонстрационного и лабораторного эксперимента 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технику безопасности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первую помощь при ожогах, отравлениях и травмах, связанных с реактивами и лабораторным оборудованием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Определять принадлежность веществ к определенному классу соединений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Сопоставлять свойства разбавленной и концентрированной серной кислоты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Записывать уравнения реакций в ионном виде с указанием перехода электронов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Распознавать опытным путём растворы кислот, сульфиды, сульфиты, сульфаты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 с целью безопасного обращения с веществами и материалами и экологически грамотного поведения в окружающей среде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Вычислять по химическим уравнениям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массу, объем, количество вещества одного из продуктов реакции по массе исходного вещества, объёму или количеству вещества, содержащего опреднлённую долю примесей</w:t>
            </w:r>
          </w:p>
          <w:p w:rsidR="004B448A" w:rsidRPr="005159E1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Готовить компьютернеые презентации по теме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 xml:space="preserve">17, ?1-4(с.64), 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с.64)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Свойства и применение серы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230C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флотация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18, ?1-3(с.67), тест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с.67)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Сероводород. Сульфиды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230C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сероводород, сероводородная кислота, сульфиды, гидросульфиды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6B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19,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1-4(с.70),</w:t>
            </w:r>
          </w:p>
          <w:p w:rsidR="004B448A" w:rsidRPr="00B21DBC" w:rsidRDefault="008C76B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с.70)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853194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серы(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 Сернистая кислота и её соли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4230C5" w:rsidRDefault="004230C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серы</w:t>
            </w:r>
            <w:r w:rsidRPr="004230C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230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сернистый газ, сернистая кислота, сульфиты, гидросульфиты, кислотные дожди, качественная реакция на сульфит - ион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20, ?1-4(с.73), тест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с.73)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-26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 5-6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04.12-07.12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853194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6BF" w:rsidRPr="00853194" w:rsidRDefault="004B448A" w:rsidP="008C76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серы(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 Серная кислота и её соли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.  Окислительные свойства концентрированной серной кислоты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F760D3" w:rsidRDefault="00F760D3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серы</w:t>
            </w:r>
            <w:r w:rsidRPr="00F760D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)- серный ангидрид, олеум, сульфаты, гидросульфаты, качественная реакция на сульфа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ион.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76B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C76BF">
              <w:rPr>
                <w:rFonts w:ascii="Times New Roman" w:hAnsi="Times New Roman" w:cs="Times New Roman"/>
                <w:sz w:val="24"/>
                <w:szCs w:val="24"/>
              </w:rPr>
              <w:t>21,</w:t>
            </w:r>
            <w:proofErr w:type="gramStart"/>
            <w:r w:rsidR="008C76B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C76BF">
              <w:rPr>
                <w:rFonts w:ascii="Times New Roman" w:hAnsi="Times New Roman" w:cs="Times New Roman"/>
                <w:sz w:val="24"/>
                <w:szCs w:val="24"/>
              </w:rPr>
              <w:t>1-5(с.80),</w:t>
            </w:r>
          </w:p>
          <w:p w:rsidR="004B448A" w:rsidRPr="00B21DBC" w:rsidRDefault="008C76B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с.80)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работа№ 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экспериментальных задач по теме «Кислород и сера»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F760D3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760D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Решение расчетных задач</w:t>
            </w:r>
          </w:p>
          <w:p w:rsidR="00F760D3" w:rsidRPr="00F760D3" w:rsidRDefault="00F760D3" w:rsidP="00F760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26A4">
              <w:rPr>
                <w:rFonts w:ascii="Times New Roman" w:hAnsi="Times New Roman" w:cs="Times New Roman"/>
                <w:sz w:val="24"/>
                <w:szCs w:val="24"/>
              </w:rPr>
              <w:t>Вычисления по химическим уравнениям массы, объема и количества вещества одного из продуктов реакции по массе исходного вещества, объему или количеству вещества, содержащего определенную долю примесей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F760D3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1226A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задачи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0657AB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5. Азот и фосфор (9 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азота и фосфора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периодической таблице химических элементов, строение их атомов. Азот: свойства и применение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F760D3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азот, фосфор, нитриды,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несолеобразующие оксиды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Характеризовать элементы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А-группы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(подгруппы азота) на основе их положения в периодической системе и особенностей строения их атомов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Объяснять закономерности изменения свойств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-группы.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Характеризовать аллотропию фосфора как одну из причин многообразия веществ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Описывать свойства веществ в ходе демонстрационного и </w:t>
            </w:r>
            <w:r w:rsidR="008168DF">
              <w:rPr>
                <w:rFonts w:ascii="Times New Roman" w:hAnsi="Times New Roman" w:cs="Times New Roman"/>
                <w:sz w:val="24"/>
                <w:szCs w:val="24"/>
              </w:rPr>
              <w:t>лабораторного эксперимента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Соблюдать технику безопасности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Оказывать первую помощь при отравлениях, ожогах и травмах, связанных с реактивами и лабораторным оборудованием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принадлежность веществ к определенному классу соединений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Сопоставлять свойства разбавленной и концентрированной азотной кислоты</w:t>
            </w:r>
          </w:p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уравнения ступенчатой диссоциации на примере фосфорной кислоты </w:t>
            </w:r>
          </w:p>
          <w:p w:rsidR="004B448A" w:rsidRPr="006C6B47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23,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1-3(с.82)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Аммиак. Физические и химические свойства. Получение и применение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F760D3">
              <w:rPr>
                <w:rFonts w:ascii="Times New Roman" w:hAnsi="Times New Roman" w:cs="Times New Roman"/>
                <w:sz w:val="24"/>
                <w:szCs w:val="24"/>
              </w:rPr>
              <w:t>он аммония, амми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760D3">
              <w:rPr>
                <w:rFonts w:ascii="Times New Roman" w:hAnsi="Times New Roman" w:cs="Times New Roman"/>
                <w:sz w:val="24"/>
                <w:szCs w:val="24"/>
              </w:rPr>
              <w:t xml:space="preserve">чная вода,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каталитическое окисление аммиака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24, ?1-3(с.86), 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с.86)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Практическая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№</w:t>
            </w: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Получение аммиака и изучение его свойств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 аммония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 аммония, качественная реакция на ионы аммония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26, ?1-5(с.91), 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с.91)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-34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 5-6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11.01-15.01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Азотная кислота. Строение молекулы. Свойства разбавленной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и концентрированной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азотной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кислоты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разбавленная азотная кислота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, концентрированная азотная кислота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27,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1-7(с.95-96), тесты (с.96)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Соли азотной кислоты. Азотные удобрения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нитраты, селитры, качественная реакция на нитра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ионы, минеральные удобрения, круговорот азота в природе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28,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1-3(с.101)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Фосфор. Аллотропия фосфора. Свойства фосфора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белый, красный, черный фосфор,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фосфин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фосфиды металлов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29, ?1-4(с.105), 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с.105)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/9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252FD5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фосфора(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). Фосфорная кислота и её соли. Фосфорные удобрения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фосфорная кислота, фосфаты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30,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1-4(с.110)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0657AB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6. Углерод и кремний (8ч)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углерода и кремния в периодической системе химических элементов, строение их атомов. Аллотропные модификации углерода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алмаз, графит,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карбин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фуллерены,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графен</w:t>
            </w:r>
            <w:proofErr w:type="spell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31,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1-4(с.114)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углерода. Адсорбция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сорбция, адсорбция, десорбция, активированный уголь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32, ?1-7(с.117, 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с.117)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Угарный газ, свойства, физиологическое действие на организм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A04AD2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углерода(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04A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угарный газ, газогенератор, генераторный газ, газификация топлива, синтез-газ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33, ?1-3(с.120), тест</w:t>
            </w:r>
            <w:proofErr w:type="gramStart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4E1355">
              <w:rPr>
                <w:rFonts w:ascii="Times New Roman" w:hAnsi="Times New Roman" w:cs="Times New Roman"/>
                <w:sz w:val="24"/>
                <w:szCs w:val="24"/>
              </w:rPr>
              <w:t>с.120)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Углекислый газ. Угольная кислота и её соли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углекислый газ, «сухой лед»</w:t>
            </w:r>
            <w:r w:rsidR="00406664">
              <w:rPr>
                <w:rFonts w:ascii="Times New Roman" w:hAnsi="Times New Roman" w:cs="Times New Roman"/>
                <w:sz w:val="24"/>
                <w:szCs w:val="24"/>
              </w:rPr>
              <w:t xml:space="preserve">, угольная кислота, карбонаты, гидрокарбонаты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1355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>34,35,</w:t>
            </w:r>
          </w:p>
          <w:p w:rsidR="004E1355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?1-3(с.123),</w:t>
            </w:r>
          </w:p>
          <w:p w:rsidR="004B448A" w:rsidRPr="00B21DBC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1-8(с.128-129), 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с.129)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6766FE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Получение оксида углерода(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6766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изучение его свойств. Распознавание карбонатов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A04AD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Кремний и его соединения. Стекло. Цемент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406664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кремний, оксид кремния</w:t>
            </w:r>
            <w:r w:rsidRPr="0040666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), кремнезём, кварц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E1355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4E1355">
              <w:rPr>
                <w:rFonts w:ascii="Times New Roman" w:hAnsi="Times New Roman" w:cs="Times New Roman"/>
                <w:sz w:val="24"/>
                <w:szCs w:val="24"/>
              </w:rPr>
              <w:t xml:space="preserve">37,38, </w:t>
            </w:r>
          </w:p>
          <w:p w:rsidR="004E1355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?1-3(с.134),</w:t>
            </w:r>
          </w:p>
          <w:p w:rsidR="004E1355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1-5(с.137), </w:t>
            </w:r>
          </w:p>
          <w:p w:rsidR="004B448A" w:rsidRPr="00B21DBC" w:rsidRDefault="004E135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тесты (с.134)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«Неметаллы»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«Неметаллы»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0657AB" w:rsidRDefault="004B448A" w:rsidP="001467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7. Металлы (1</w:t>
            </w:r>
            <w:r w:rsidR="0014673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Положение металлов в периодической системе химических элементов Д.И. Менделеева. Металлическая связь. Физические свойства металлов. Сплавы металлов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металлическая кристаллическая решетка, металлическая связь, легкие металлы, тяжёлые металлы, сплавы, твердые растворы, интерметаллические соединения, цементит, чугун, сталь</w:t>
            </w:r>
            <w:proofErr w:type="gramEnd"/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BB2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39,42,</w:t>
            </w:r>
            <w:proofErr w:type="gramStart"/>
            <w:r w:rsidR="00581BB2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581BB2">
              <w:rPr>
                <w:rFonts w:ascii="Times New Roman" w:hAnsi="Times New Roman" w:cs="Times New Roman"/>
                <w:sz w:val="24"/>
                <w:szCs w:val="24"/>
              </w:rPr>
              <w:t>1-6(с.140-141),</w:t>
            </w:r>
          </w:p>
          <w:p w:rsidR="00581BB2" w:rsidRDefault="00581BB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?1-3(с.150),</w:t>
            </w:r>
          </w:p>
          <w:p w:rsidR="004B448A" w:rsidRPr="00B21DBC" w:rsidRDefault="00581BB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с.141)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Нахождение металлов в природе и общие способы их получения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получения металлов, алюминотермия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40,</w:t>
            </w:r>
            <w:proofErr w:type="gramStart"/>
            <w:r w:rsidR="00581BB2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581BB2">
              <w:rPr>
                <w:rFonts w:ascii="Times New Roman" w:hAnsi="Times New Roman" w:cs="Times New Roman"/>
                <w:sz w:val="24"/>
                <w:szCs w:val="24"/>
              </w:rPr>
              <w:t>1-3(с.143)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металлов. Ряд активности (электрохимический ряд напряжения) металлов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энергия ионизации, электрохимический ряд напряжения металлов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41,?1-3(с.148)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Щелочные металлы. Нахождение в природе. Физические и химические свойства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066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щелочные металлы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581BB2">
              <w:rPr>
                <w:rFonts w:ascii="Times New Roman" w:hAnsi="Times New Roman" w:cs="Times New Roman"/>
                <w:sz w:val="24"/>
                <w:szCs w:val="24"/>
              </w:rPr>
              <w:t>43, ?1-6(с.154-155), тест</w:t>
            </w:r>
            <w:proofErr w:type="gramStart"/>
            <w:r w:rsidR="00581BB2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581BB2">
              <w:rPr>
                <w:rFonts w:ascii="Times New Roman" w:hAnsi="Times New Roman" w:cs="Times New Roman"/>
                <w:sz w:val="24"/>
                <w:szCs w:val="24"/>
              </w:rPr>
              <w:t>с.155)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Оксиды и гидроксиды щелочных металлов. Применение щелочных металлов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пероксиды, гидроксид натрия (едкий натр), гидроксид калия (едкое кали)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581BB2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43, ?1-6(с.154-155), 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с.155)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14673C">
              <w:rPr>
                <w:rFonts w:ascii="Times New Roman" w:hAnsi="Times New Roman" w:cs="Times New Roman"/>
                <w:sz w:val="24"/>
                <w:szCs w:val="24"/>
              </w:rPr>
              <w:t>-52/</w:t>
            </w:r>
          </w:p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14.03-18.03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Щелочно-земельные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металлы. Нахождение в природе. Кальций и его соединения. Жёсткость воды и способы её устранения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магний, щелочн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земельные металлы, оксид кальция(негашеная известь),гидроксид кальция(гашеная известь), известковое молоко, известковая вода, хлорная известь, гипс, жесткость воды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7D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44-45,</w:t>
            </w:r>
          </w:p>
          <w:p w:rsidR="008467DF" w:rsidRDefault="008467D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?1-5(с.158),</w:t>
            </w:r>
          </w:p>
          <w:p w:rsidR="008467DF" w:rsidRDefault="008467D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?1-5(с.162-163)</w:t>
            </w:r>
          </w:p>
          <w:p w:rsidR="004B448A" w:rsidRPr="00B21DBC" w:rsidRDefault="008467D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с.158,163)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Алюминий. Нахождение в природе. Свойства алюминия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06664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амальгама алюминия, </w:t>
            </w:r>
            <w:r w:rsidR="003F1805">
              <w:rPr>
                <w:rFonts w:ascii="Times New Roman" w:hAnsi="Times New Roman" w:cs="Times New Roman"/>
                <w:sz w:val="24"/>
                <w:szCs w:val="24"/>
              </w:rPr>
              <w:t xml:space="preserve"> термит, термитная сварка, </w:t>
            </w:r>
            <w:proofErr w:type="spellStart"/>
            <w:r w:rsidR="003F1805">
              <w:rPr>
                <w:rFonts w:ascii="Times New Roman" w:hAnsi="Times New Roman" w:cs="Times New Roman"/>
                <w:sz w:val="24"/>
                <w:szCs w:val="24"/>
              </w:rPr>
              <w:t>дюралюмины</w:t>
            </w:r>
            <w:proofErr w:type="spellEnd"/>
            <w:r w:rsidR="003F1805">
              <w:rPr>
                <w:rFonts w:ascii="Times New Roman" w:hAnsi="Times New Roman" w:cs="Times New Roman"/>
                <w:sz w:val="24"/>
                <w:szCs w:val="24"/>
              </w:rPr>
              <w:t>, силумины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46, ?1-8(с.166-167), 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с.167)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54/9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Амфотерность оксида и гидроксида алюминия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оксид алюминия, гидроксид алюминия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47,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1-5(с.170)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55/</w:t>
            </w:r>
          </w:p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Железо. Нахождение в природе. Свойства железа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железо, сидерит, магнетит, гематит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7D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48, </w:t>
            </w:r>
          </w:p>
          <w:p w:rsidR="004B448A" w:rsidRPr="00B21DBC" w:rsidRDefault="008467DF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?1-4(с.173), 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с.173)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56/</w:t>
            </w:r>
          </w:p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Соединения железа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3F1805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качественные реакции на ионы железа</w:t>
            </w:r>
            <w:r w:rsidRPr="003F180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F180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железа</w:t>
            </w:r>
            <w:r w:rsidRPr="003F1805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F180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49, ?1-4(с.176), 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с.176)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57/</w:t>
            </w:r>
          </w:p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11.0415.04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Практическая работа №7.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Решение экспериментальных задач по теме «Металлы и их соединения»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оформить работу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58/</w:t>
            </w:r>
          </w:p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B4E58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«Металлы»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подготовиться к контрольной работе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59/</w:t>
            </w:r>
          </w:p>
          <w:p w:rsidR="0014673C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742A9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F1805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57A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Контрольная работа №3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теме «Металлы»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E63D3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Раздел 3.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Краткий обзор важнейших органических  веществ (9ч)</w:t>
            </w:r>
          </w:p>
        </w:tc>
      </w:tr>
      <w:tr w:rsidR="004B448A" w:rsidRPr="00B21DBC" w:rsidTr="00A55AD8">
        <w:tc>
          <w:tcPr>
            <w:tcW w:w="158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E63D3F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Глава 8. Первоначальные представления об органических веществах (9ч)</w:t>
            </w:r>
          </w:p>
        </w:tc>
      </w:tr>
      <w:tr w:rsidR="004B448A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14673C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60/1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0742A9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Органическая химия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3F1805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органическая химия, органические вещества, углеводороды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B448A" w:rsidRPr="00B21DBC" w:rsidRDefault="004B448A" w:rsidP="004B44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51, ?1-6(с.180), 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с.180)</w:t>
            </w:r>
          </w:p>
        </w:tc>
      </w:tr>
      <w:tr w:rsidR="00830EC7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14673C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61/2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0742A9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Углеводы. Предельные (насыщенные) углеводороды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3F1805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предельные углеводороды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алканы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), гомологический ряд, гомологи, гомологическая разность, общая формула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реакция замещения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52, ?1-4(с.183), 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с.183)</w:t>
            </w:r>
          </w:p>
        </w:tc>
      </w:tr>
      <w:tr w:rsidR="00830EC7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14673C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62/3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0742A9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Непредельные (ненасыщенные) углеводороды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3F1805" w:rsidP="003F18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Непредельные углеводороды, этиленовые углеводороды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алкены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ацетиленовые углеводороды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алкины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), реакция присоединения, реакция полимеризации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53,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1-5(с.186)</w:t>
            </w:r>
          </w:p>
        </w:tc>
      </w:tr>
      <w:tr w:rsidR="00830EC7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14673C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63/4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0742A9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Производные углеводородов.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Спирты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3F1805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производные углеводородов,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спирты, одноатомные предельные спирты, многоатомные спирты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55, ?1-3(с.191), 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тест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с.191)</w:t>
            </w:r>
          </w:p>
        </w:tc>
      </w:tr>
      <w:tr w:rsidR="00830EC7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14673C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64/5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0742A9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Карбоновые кислоты. Сложные эфиры. Жиры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Pr="00B21DBC" w:rsidRDefault="003F1805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карбоновые кислоты, сложные эфиры, жиры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EC7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467DF" w:rsidRDefault="00830EC7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56,</w:t>
            </w:r>
          </w:p>
          <w:p w:rsidR="00830EC7" w:rsidRPr="00B21DBC" w:rsidRDefault="008467DF" w:rsidP="00830E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?1-7(с.194-195), тест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с.195)</w:t>
            </w:r>
          </w:p>
        </w:tc>
      </w:tr>
      <w:tr w:rsidR="00B24A95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14673C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65/6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0742A9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1A2EA7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углеводы: глюкоза, сахароза, крахмал, целлюлоза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57,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1-3(с.197)</w:t>
            </w:r>
          </w:p>
        </w:tc>
      </w:tr>
      <w:tr w:rsidR="00B24A95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14673C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66/7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0742A9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Аминокислоты. Белки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1A2EA7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аминокислоты, белки, гормоны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58,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1-5(с.199)</w:t>
            </w:r>
          </w:p>
        </w:tc>
      </w:tr>
      <w:tr w:rsidR="00B24A95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14673C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67/8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0742A9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Полимеры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1A2EA7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полимер, мономер, элементарное звено, степень полимеризации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33C4">
              <w:rPr>
                <w:rFonts w:ascii="Times New Roman" w:hAnsi="Times New Roman" w:cs="Times New Roman"/>
                <w:sz w:val="24"/>
                <w:szCs w:val="24"/>
              </w:rPr>
              <w:t>§</w:t>
            </w:r>
            <w:r w:rsidR="008467DF">
              <w:rPr>
                <w:rFonts w:ascii="Times New Roman" w:hAnsi="Times New Roman" w:cs="Times New Roman"/>
                <w:sz w:val="24"/>
                <w:szCs w:val="24"/>
              </w:rPr>
              <w:t>54,</w:t>
            </w:r>
            <w:proofErr w:type="gramStart"/>
            <w:r w:rsidR="008467DF">
              <w:rPr>
                <w:rFonts w:ascii="Times New Roman" w:hAnsi="Times New Roman" w:cs="Times New Roman"/>
                <w:sz w:val="24"/>
                <w:szCs w:val="24"/>
              </w:rPr>
              <w:t xml:space="preserve"> ?</w:t>
            </w:r>
            <w:proofErr w:type="gramEnd"/>
            <w:r w:rsidR="008467DF">
              <w:rPr>
                <w:rFonts w:ascii="Times New Roman" w:hAnsi="Times New Roman" w:cs="Times New Roman"/>
                <w:sz w:val="24"/>
                <w:szCs w:val="24"/>
              </w:rPr>
              <w:t>1-2(с.188)</w:t>
            </w:r>
          </w:p>
        </w:tc>
      </w:tr>
      <w:tr w:rsidR="00B24A95" w:rsidRPr="00B21DBC" w:rsidTr="00A55AD8"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14673C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68/9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70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Обобщающий урок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теме «Важнейшие органические соединения»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1A2EA7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4A95" w:rsidRPr="00B21DBC" w:rsidRDefault="00B24A95" w:rsidP="00B24A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D70B4" w:rsidRDefault="005D70B4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bookmarkStart w:id="5" w:name="bookmark0"/>
    </w:p>
    <w:p w:rsidR="005D70B4" w:rsidRPr="0088355B" w:rsidRDefault="005D70B4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Перечень учебно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- методического обеспечения.</w:t>
      </w:r>
    </w:p>
    <w:p w:rsidR="005D70B4" w:rsidRPr="0088355B" w:rsidRDefault="005D70B4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88355B">
        <w:rPr>
          <w:rFonts w:ascii="Times New Roman" w:hAnsi="Times New Roman"/>
          <w:b/>
          <w:i/>
          <w:sz w:val="24"/>
          <w:szCs w:val="24"/>
        </w:rPr>
        <w:t>Список литературы</w:t>
      </w:r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88355B">
        <w:rPr>
          <w:rFonts w:ascii="Times New Roman" w:hAnsi="Times New Roman"/>
          <w:b/>
          <w:i/>
          <w:sz w:val="24"/>
          <w:szCs w:val="24"/>
        </w:rPr>
        <w:t>(основной и дополнительный)</w:t>
      </w:r>
    </w:p>
    <w:p w:rsidR="005D70B4" w:rsidRDefault="005D70B4" w:rsidP="005D70B4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</w:p>
    <w:p w:rsidR="005D70B4" w:rsidRDefault="005D70B4" w:rsidP="005D70B4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Химия. 9 класс: учеб</w:t>
      </w:r>
      <w:r>
        <w:rPr>
          <w:rFonts w:ascii="Times New Roman" w:hAnsi="Times New Roman"/>
          <w:sz w:val="24"/>
          <w:szCs w:val="24"/>
          <w:lang w:val="tt-RU"/>
        </w:rPr>
        <w:t>ник д</w:t>
      </w:r>
      <w:r>
        <w:rPr>
          <w:rFonts w:ascii="Times New Roman" w:hAnsi="Times New Roman"/>
          <w:sz w:val="24"/>
          <w:szCs w:val="24"/>
        </w:rPr>
        <w:t xml:space="preserve">ля общеобразовательных организаций, </w:t>
      </w:r>
      <w:r w:rsidRPr="00664857">
        <w:rPr>
          <w:rFonts w:ascii="Times New Roman" w:hAnsi="Times New Roman"/>
          <w:sz w:val="24"/>
          <w:szCs w:val="24"/>
        </w:rPr>
        <w:t xml:space="preserve">Г.Е. Рудзитис, Ф.Г. Фельдман. </w:t>
      </w:r>
      <w:r>
        <w:rPr>
          <w:rFonts w:ascii="Times New Roman" w:hAnsi="Times New Roman"/>
          <w:sz w:val="24"/>
          <w:szCs w:val="24"/>
        </w:rPr>
        <w:t>– М.: Просвещение, 2019</w:t>
      </w:r>
    </w:p>
    <w:p w:rsidR="005D70B4" w:rsidRPr="00B25A8B" w:rsidRDefault="005D70B4" w:rsidP="005D70B4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Н.Н. </w:t>
      </w:r>
      <w:proofErr w:type="spellStart"/>
      <w:r>
        <w:rPr>
          <w:rFonts w:ascii="Times New Roman" w:hAnsi="Times New Roman"/>
          <w:sz w:val="24"/>
          <w:szCs w:val="24"/>
        </w:rPr>
        <w:t>Гара</w:t>
      </w:r>
      <w:proofErr w:type="spellEnd"/>
      <w:r>
        <w:rPr>
          <w:rFonts w:ascii="Times New Roman" w:hAnsi="Times New Roman"/>
          <w:sz w:val="24"/>
          <w:szCs w:val="24"/>
        </w:rPr>
        <w:t>. Химия. Примерные рабочие программы (предметная линия учебников Г.Е. Рудзитиса, Ф.Г. Фельдмана), 8-9 классы,- М.: Просвещение, 2013</w:t>
      </w:r>
    </w:p>
    <w:p w:rsidR="005D70B4" w:rsidRDefault="005D70B4" w:rsidP="005D70B4">
      <w:pPr>
        <w:pStyle w:val="a5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Полезные Интернет – ссылки:</w:t>
      </w:r>
    </w:p>
    <w:p w:rsidR="005D70B4" w:rsidRPr="00DE6263" w:rsidRDefault="005D70B4" w:rsidP="005D70B4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</w:t>
      </w:r>
      <w:r w:rsidRPr="00614C1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element.ru</w:t>
      </w:r>
    </w:p>
    <w:p w:rsidR="005D70B4" w:rsidRPr="00DE6263" w:rsidRDefault="005D70B4" w:rsidP="005D70B4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www.fcior.edu.ru</w:t>
      </w:r>
    </w:p>
    <w:p w:rsidR="005D70B4" w:rsidRPr="00664857" w:rsidRDefault="005D70B4" w:rsidP="005D70B4">
      <w:pPr>
        <w:pStyle w:val="a5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>www.xumuk.ru</w:t>
      </w:r>
    </w:p>
    <w:p w:rsidR="005D70B4" w:rsidRDefault="00BD72DF" w:rsidP="005D70B4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П</w:t>
      </w:r>
      <w:r w:rsidR="005D70B4" w:rsidRPr="0088355B">
        <w:rPr>
          <w:rFonts w:ascii="Times New Roman" w:hAnsi="Times New Roman"/>
          <w:b/>
          <w:i/>
          <w:sz w:val="24"/>
          <w:szCs w:val="24"/>
        </w:rPr>
        <w:t>риложение</w:t>
      </w:r>
    </w:p>
    <w:p w:rsidR="00916CD3" w:rsidRPr="00C26804" w:rsidRDefault="005D70B4" w:rsidP="00BD72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Авторское дидактическое пособие – Сборник заданий для самостоятельной работы по химии в 9</w:t>
      </w:r>
      <w:r w:rsidRPr="00234FC6">
        <w:rPr>
          <w:rFonts w:ascii="Times New Roman" w:hAnsi="Times New Roman"/>
          <w:sz w:val="24"/>
          <w:szCs w:val="24"/>
        </w:rPr>
        <w:t xml:space="preserve"> </w:t>
      </w:r>
      <w:r w:rsidR="00BD72DF">
        <w:rPr>
          <w:rFonts w:ascii="Times New Roman" w:hAnsi="Times New Roman"/>
          <w:sz w:val="24"/>
          <w:szCs w:val="24"/>
        </w:rPr>
        <w:t>классе</w:t>
      </w:r>
      <w:bookmarkEnd w:id="5"/>
    </w:p>
    <w:sectPr w:rsidR="00916CD3" w:rsidRPr="00C26804" w:rsidSect="00BD72DF">
      <w:type w:val="continuous"/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E45A0"/>
    <w:multiLevelType w:val="hybridMultilevel"/>
    <w:tmpl w:val="BC5CC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41750"/>
    <w:multiLevelType w:val="hybridMultilevel"/>
    <w:tmpl w:val="1D84C7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995AE3"/>
    <w:multiLevelType w:val="hybridMultilevel"/>
    <w:tmpl w:val="E9C601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D975ED"/>
    <w:multiLevelType w:val="hybridMultilevel"/>
    <w:tmpl w:val="940AC3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61118F"/>
    <w:multiLevelType w:val="hybridMultilevel"/>
    <w:tmpl w:val="7ED2D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AE6644"/>
    <w:multiLevelType w:val="hybridMultilevel"/>
    <w:tmpl w:val="ECDE88EC"/>
    <w:lvl w:ilvl="0" w:tplc="3F06525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B159F0"/>
    <w:multiLevelType w:val="multilevel"/>
    <w:tmpl w:val="04F2FA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DF85DFD"/>
    <w:multiLevelType w:val="multilevel"/>
    <w:tmpl w:val="6B24A1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662401B"/>
    <w:multiLevelType w:val="hybridMultilevel"/>
    <w:tmpl w:val="A2D2D92A"/>
    <w:lvl w:ilvl="0" w:tplc="CAB65F1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BF679F"/>
    <w:multiLevelType w:val="hybridMultilevel"/>
    <w:tmpl w:val="084ED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8A6B53"/>
    <w:multiLevelType w:val="hybridMultilevel"/>
    <w:tmpl w:val="4D38B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077D14"/>
    <w:multiLevelType w:val="multilevel"/>
    <w:tmpl w:val="874C13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20B0D98"/>
    <w:multiLevelType w:val="hybridMultilevel"/>
    <w:tmpl w:val="64266C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9C0246"/>
    <w:multiLevelType w:val="hybridMultilevel"/>
    <w:tmpl w:val="B7FAAB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0F6611"/>
    <w:multiLevelType w:val="multilevel"/>
    <w:tmpl w:val="D2D6E082"/>
    <w:lvl w:ilvl="0">
      <w:start w:val="4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616CD2"/>
    <w:multiLevelType w:val="multilevel"/>
    <w:tmpl w:val="0F0CADA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E090F0F"/>
    <w:multiLevelType w:val="hybridMultilevel"/>
    <w:tmpl w:val="DACC76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025746"/>
    <w:multiLevelType w:val="multilevel"/>
    <w:tmpl w:val="D89A28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EDC0BDA"/>
    <w:multiLevelType w:val="hybridMultilevel"/>
    <w:tmpl w:val="D2768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4BA2A7C"/>
    <w:multiLevelType w:val="multilevel"/>
    <w:tmpl w:val="1106799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7105B9C"/>
    <w:multiLevelType w:val="hybridMultilevel"/>
    <w:tmpl w:val="493ABEDA"/>
    <w:lvl w:ilvl="0" w:tplc="60CA856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8EB031E"/>
    <w:multiLevelType w:val="multilevel"/>
    <w:tmpl w:val="6FB015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C70081B"/>
    <w:multiLevelType w:val="hybridMultilevel"/>
    <w:tmpl w:val="56BA6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781602"/>
    <w:multiLevelType w:val="hybridMultilevel"/>
    <w:tmpl w:val="E0DE3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0E345A"/>
    <w:multiLevelType w:val="hybridMultilevel"/>
    <w:tmpl w:val="0CF46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8B37A6"/>
    <w:multiLevelType w:val="hybridMultilevel"/>
    <w:tmpl w:val="44780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A0F1950"/>
    <w:multiLevelType w:val="hybridMultilevel"/>
    <w:tmpl w:val="801E62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ACD77BF"/>
    <w:multiLevelType w:val="hybridMultilevel"/>
    <w:tmpl w:val="64E628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DB40F3"/>
    <w:multiLevelType w:val="multilevel"/>
    <w:tmpl w:val="F428696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9BB57D7"/>
    <w:multiLevelType w:val="hybridMultilevel"/>
    <w:tmpl w:val="25E2D78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0">
    <w:nsid w:val="7C89629B"/>
    <w:multiLevelType w:val="hybridMultilevel"/>
    <w:tmpl w:val="48EE51B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>
    <w:nsid w:val="7CB80045"/>
    <w:multiLevelType w:val="hybridMultilevel"/>
    <w:tmpl w:val="FBEAC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D8830BC"/>
    <w:multiLevelType w:val="hybridMultilevel"/>
    <w:tmpl w:val="B10EF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165DB9"/>
    <w:multiLevelType w:val="hybridMultilevel"/>
    <w:tmpl w:val="763AF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EA70DCB"/>
    <w:multiLevelType w:val="multilevel"/>
    <w:tmpl w:val="8F80AFB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21"/>
  </w:num>
  <w:num w:numId="3">
    <w:abstractNumId w:val="7"/>
  </w:num>
  <w:num w:numId="4">
    <w:abstractNumId w:val="19"/>
  </w:num>
  <w:num w:numId="5">
    <w:abstractNumId w:val="15"/>
  </w:num>
  <w:num w:numId="6">
    <w:abstractNumId w:val="34"/>
  </w:num>
  <w:num w:numId="7">
    <w:abstractNumId w:val="14"/>
  </w:num>
  <w:num w:numId="8">
    <w:abstractNumId w:val="0"/>
  </w:num>
  <w:num w:numId="9">
    <w:abstractNumId w:val="26"/>
  </w:num>
  <w:num w:numId="10">
    <w:abstractNumId w:val="5"/>
  </w:num>
  <w:num w:numId="11">
    <w:abstractNumId w:val="31"/>
  </w:num>
  <w:num w:numId="12">
    <w:abstractNumId w:val="18"/>
  </w:num>
  <w:num w:numId="13">
    <w:abstractNumId w:val="12"/>
  </w:num>
  <w:num w:numId="14">
    <w:abstractNumId w:val="25"/>
  </w:num>
  <w:num w:numId="15">
    <w:abstractNumId w:val="2"/>
  </w:num>
  <w:num w:numId="16">
    <w:abstractNumId w:val="33"/>
  </w:num>
  <w:num w:numId="17">
    <w:abstractNumId w:val="1"/>
  </w:num>
  <w:num w:numId="18">
    <w:abstractNumId w:val="4"/>
  </w:num>
  <w:num w:numId="19">
    <w:abstractNumId w:val="16"/>
  </w:num>
  <w:num w:numId="20">
    <w:abstractNumId w:val="22"/>
  </w:num>
  <w:num w:numId="21">
    <w:abstractNumId w:val="10"/>
  </w:num>
  <w:num w:numId="22">
    <w:abstractNumId w:val="32"/>
  </w:num>
  <w:num w:numId="23">
    <w:abstractNumId w:val="23"/>
  </w:num>
  <w:num w:numId="24">
    <w:abstractNumId w:val="29"/>
  </w:num>
  <w:num w:numId="25">
    <w:abstractNumId w:val="11"/>
  </w:num>
  <w:num w:numId="26">
    <w:abstractNumId w:val="8"/>
  </w:num>
  <w:num w:numId="27">
    <w:abstractNumId w:val="27"/>
  </w:num>
  <w:num w:numId="28">
    <w:abstractNumId w:val="13"/>
  </w:num>
  <w:num w:numId="29">
    <w:abstractNumId w:val="24"/>
  </w:num>
  <w:num w:numId="30">
    <w:abstractNumId w:val="6"/>
  </w:num>
  <w:num w:numId="31">
    <w:abstractNumId w:val="17"/>
  </w:num>
  <w:num w:numId="32">
    <w:abstractNumId w:val="3"/>
  </w:num>
  <w:num w:numId="33">
    <w:abstractNumId w:val="20"/>
  </w:num>
  <w:num w:numId="34">
    <w:abstractNumId w:val="30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563AC"/>
    <w:rsid w:val="00033279"/>
    <w:rsid w:val="00040990"/>
    <w:rsid w:val="000441BE"/>
    <w:rsid w:val="00046320"/>
    <w:rsid w:val="000570EE"/>
    <w:rsid w:val="000657AB"/>
    <w:rsid w:val="00071DAA"/>
    <w:rsid w:val="000742A9"/>
    <w:rsid w:val="00075783"/>
    <w:rsid w:val="000A7031"/>
    <w:rsid w:val="000B4E58"/>
    <w:rsid w:val="0012141F"/>
    <w:rsid w:val="001226A4"/>
    <w:rsid w:val="00123344"/>
    <w:rsid w:val="0014673C"/>
    <w:rsid w:val="00154705"/>
    <w:rsid w:val="00166AA9"/>
    <w:rsid w:val="001A2CFE"/>
    <w:rsid w:val="001A2EA7"/>
    <w:rsid w:val="002275EE"/>
    <w:rsid w:val="002527BE"/>
    <w:rsid w:val="00252FD5"/>
    <w:rsid w:val="00281C99"/>
    <w:rsid w:val="0029281C"/>
    <w:rsid w:val="002B7E71"/>
    <w:rsid w:val="003033C4"/>
    <w:rsid w:val="003331A9"/>
    <w:rsid w:val="0034719B"/>
    <w:rsid w:val="00381042"/>
    <w:rsid w:val="0038766F"/>
    <w:rsid w:val="0038790A"/>
    <w:rsid w:val="00392917"/>
    <w:rsid w:val="003963EC"/>
    <w:rsid w:val="003F1805"/>
    <w:rsid w:val="00406664"/>
    <w:rsid w:val="004230C5"/>
    <w:rsid w:val="004563AC"/>
    <w:rsid w:val="004776D9"/>
    <w:rsid w:val="004942ED"/>
    <w:rsid w:val="004B448A"/>
    <w:rsid w:val="004E1355"/>
    <w:rsid w:val="004F1418"/>
    <w:rsid w:val="005001DB"/>
    <w:rsid w:val="00507D02"/>
    <w:rsid w:val="005159E1"/>
    <w:rsid w:val="005360C9"/>
    <w:rsid w:val="00541CF3"/>
    <w:rsid w:val="00581BB2"/>
    <w:rsid w:val="00586AD8"/>
    <w:rsid w:val="005A15B8"/>
    <w:rsid w:val="005A5243"/>
    <w:rsid w:val="005D70B4"/>
    <w:rsid w:val="00607C03"/>
    <w:rsid w:val="006437A4"/>
    <w:rsid w:val="00672FA7"/>
    <w:rsid w:val="006766FE"/>
    <w:rsid w:val="006933D1"/>
    <w:rsid w:val="006A7B37"/>
    <w:rsid w:val="006C6B47"/>
    <w:rsid w:val="006E29BE"/>
    <w:rsid w:val="00713C22"/>
    <w:rsid w:val="0071468A"/>
    <w:rsid w:val="00733297"/>
    <w:rsid w:val="0073464D"/>
    <w:rsid w:val="0074052B"/>
    <w:rsid w:val="0077589F"/>
    <w:rsid w:val="007C07F8"/>
    <w:rsid w:val="007D69BC"/>
    <w:rsid w:val="007E5CA9"/>
    <w:rsid w:val="008168DF"/>
    <w:rsid w:val="008178DE"/>
    <w:rsid w:val="00824204"/>
    <w:rsid w:val="0083049A"/>
    <w:rsid w:val="00830EC7"/>
    <w:rsid w:val="008467DF"/>
    <w:rsid w:val="00853194"/>
    <w:rsid w:val="008805AE"/>
    <w:rsid w:val="0089248F"/>
    <w:rsid w:val="00896602"/>
    <w:rsid w:val="00896CC6"/>
    <w:rsid w:val="008B6CCB"/>
    <w:rsid w:val="008C4EF1"/>
    <w:rsid w:val="008C76BF"/>
    <w:rsid w:val="00916CD3"/>
    <w:rsid w:val="009524D2"/>
    <w:rsid w:val="00953487"/>
    <w:rsid w:val="009773AF"/>
    <w:rsid w:val="009B5CC2"/>
    <w:rsid w:val="00A04AD2"/>
    <w:rsid w:val="00A355F1"/>
    <w:rsid w:val="00A55AD8"/>
    <w:rsid w:val="00AA7DC4"/>
    <w:rsid w:val="00AB328D"/>
    <w:rsid w:val="00AB3BA0"/>
    <w:rsid w:val="00B07C39"/>
    <w:rsid w:val="00B149E7"/>
    <w:rsid w:val="00B21DBC"/>
    <w:rsid w:val="00B24A95"/>
    <w:rsid w:val="00B279C2"/>
    <w:rsid w:val="00B32DDF"/>
    <w:rsid w:val="00B726D7"/>
    <w:rsid w:val="00B74BB4"/>
    <w:rsid w:val="00BA368B"/>
    <w:rsid w:val="00BD41F9"/>
    <w:rsid w:val="00BD72DF"/>
    <w:rsid w:val="00BF7E62"/>
    <w:rsid w:val="00C06D6E"/>
    <w:rsid w:val="00C26804"/>
    <w:rsid w:val="00C87A22"/>
    <w:rsid w:val="00CC2876"/>
    <w:rsid w:val="00CC4DA5"/>
    <w:rsid w:val="00CE05D6"/>
    <w:rsid w:val="00CE6EE8"/>
    <w:rsid w:val="00CF0CA3"/>
    <w:rsid w:val="00DD6CF9"/>
    <w:rsid w:val="00DE18B1"/>
    <w:rsid w:val="00DF7256"/>
    <w:rsid w:val="00E63D3F"/>
    <w:rsid w:val="00EB48B3"/>
    <w:rsid w:val="00F21EBD"/>
    <w:rsid w:val="00F40ADC"/>
    <w:rsid w:val="00F760D3"/>
    <w:rsid w:val="00FC209C"/>
    <w:rsid w:val="00FC3903"/>
    <w:rsid w:val="00FD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C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E5CA9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3"/>
    <w:rsid w:val="007E5CA9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</w:rPr>
  </w:style>
  <w:style w:type="character" w:customStyle="1" w:styleId="5">
    <w:name w:val="Заголовок №5_"/>
    <w:basedOn w:val="a0"/>
    <w:link w:val="5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paragraph" w:customStyle="1" w:styleId="50">
    <w:name w:val="Заголовок №5"/>
    <w:basedOn w:val="a"/>
    <w:link w:val="5"/>
    <w:rsid w:val="007E5CA9"/>
    <w:pPr>
      <w:widowControl w:val="0"/>
      <w:shd w:val="clear" w:color="auto" w:fill="FFFFFF"/>
      <w:spacing w:after="360" w:line="0" w:lineRule="atLeast"/>
      <w:ind w:hanging="280"/>
      <w:jc w:val="center"/>
      <w:outlineLvl w:val="4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0pt">
    <w:name w:val="Основной текст + Полужирный;Интервал 0 pt"/>
    <w:basedOn w:val="a3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9">
    <w:name w:val="Основной текст (9)_"/>
    <w:basedOn w:val="a0"/>
    <w:link w:val="90"/>
    <w:rsid w:val="007E5CA9"/>
    <w:rPr>
      <w:rFonts w:ascii="Times New Roman" w:eastAsia="Times New Roman" w:hAnsi="Times New Roman" w:cs="Times New Roman"/>
      <w:b/>
      <w:bCs/>
      <w:spacing w:val="-4"/>
      <w:sz w:val="20"/>
      <w:szCs w:val="20"/>
      <w:shd w:val="clear" w:color="auto" w:fill="FFFFFF"/>
    </w:rPr>
  </w:style>
  <w:style w:type="paragraph" w:customStyle="1" w:styleId="90">
    <w:name w:val="Основной текст (9)"/>
    <w:basedOn w:val="a"/>
    <w:link w:val="9"/>
    <w:rsid w:val="007E5CA9"/>
    <w:pPr>
      <w:widowControl w:val="0"/>
      <w:shd w:val="clear" w:color="auto" w:fill="FFFFFF"/>
      <w:spacing w:before="5040" w:after="0" w:line="230" w:lineRule="exact"/>
      <w:ind w:hanging="280"/>
    </w:pPr>
    <w:rPr>
      <w:rFonts w:ascii="Times New Roman" w:eastAsia="Times New Roman" w:hAnsi="Times New Roman" w:cs="Times New Roman"/>
      <w:b/>
      <w:bCs/>
      <w:spacing w:val="-4"/>
      <w:sz w:val="20"/>
      <w:szCs w:val="20"/>
    </w:rPr>
  </w:style>
  <w:style w:type="character" w:customStyle="1" w:styleId="a4">
    <w:name w:val="Основной текст + Курсив"/>
    <w:basedOn w:val="a3"/>
    <w:rsid w:val="007E5CA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6">
    <w:name w:val="Заголовок №6_"/>
    <w:basedOn w:val="a0"/>
    <w:link w:val="60"/>
    <w:rsid w:val="007E5CA9"/>
    <w:rPr>
      <w:rFonts w:ascii="Verdana" w:eastAsia="Verdana" w:hAnsi="Verdana" w:cs="Verdana"/>
      <w:b/>
      <w:bCs/>
      <w:spacing w:val="-2"/>
      <w:sz w:val="21"/>
      <w:szCs w:val="21"/>
      <w:shd w:val="clear" w:color="auto" w:fill="FFFFFF"/>
    </w:rPr>
  </w:style>
  <w:style w:type="character" w:customStyle="1" w:styleId="90pt">
    <w:name w:val="Основной текст (9) + Не полужирный;Интервал 0 pt"/>
    <w:basedOn w:val="9"/>
    <w:rsid w:val="007E5C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60">
    <w:name w:val="Заголовок №6"/>
    <w:basedOn w:val="a"/>
    <w:link w:val="6"/>
    <w:rsid w:val="007E5CA9"/>
    <w:pPr>
      <w:widowControl w:val="0"/>
      <w:shd w:val="clear" w:color="auto" w:fill="FFFFFF"/>
      <w:spacing w:before="180" w:after="180" w:line="0" w:lineRule="atLeast"/>
      <w:jc w:val="center"/>
      <w:outlineLvl w:val="5"/>
    </w:pPr>
    <w:rPr>
      <w:rFonts w:ascii="Verdana" w:eastAsia="Verdana" w:hAnsi="Verdana" w:cs="Verdana"/>
      <w:b/>
      <w:bCs/>
      <w:spacing w:val="-2"/>
      <w:sz w:val="21"/>
      <w:szCs w:val="21"/>
    </w:rPr>
  </w:style>
  <w:style w:type="character" w:customStyle="1" w:styleId="13">
    <w:name w:val="Основной текст (13)_"/>
    <w:basedOn w:val="a0"/>
    <w:link w:val="130"/>
    <w:rsid w:val="007E5CA9"/>
    <w:rPr>
      <w:rFonts w:ascii="Times New Roman" w:eastAsia="Times New Roman" w:hAnsi="Times New Roman" w:cs="Times New Roman"/>
      <w:i/>
      <w:iCs/>
      <w:spacing w:val="2"/>
      <w:sz w:val="20"/>
      <w:szCs w:val="20"/>
      <w:shd w:val="clear" w:color="auto" w:fill="FFFFFF"/>
    </w:rPr>
  </w:style>
  <w:style w:type="character" w:customStyle="1" w:styleId="131">
    <w:name w:val="Основной текст (13) + Не курсив"/>
    <w:basedOn w:val="13"/>
    <w:rsid w:val="007E5CA9"/>
    <w:rPr>
      <w:rFonts w:ascii="Times New Roman" w:eastAsia="Times New Roman" w:hAnsi="Times New Roman" w:cs="Times New Roman"/>
      <w:i/>
      <w:iCs/>
      <w:color w:val="000000"/>
      <w:spacing w:val="2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paragraph" w:customStyle="1" w:styleId="130">
    <w:name w:val="Основной текст (13)"/>
    <w:basedOn w:val="a"/>
    <w:link w:val="13"/>
    <w:rsid w:val="007E5CA9"/>
    <w:pPr>
      <w:widowControl w:val="0"/>
      <w:shd w:val="clear" w:color="auto" w:fill="FFFFFF"/>
      <w:spacing w:after="0" w:line="230" w:lineRule="exact"/>
      <w:ind w:firstLine="300"/>
      <w:jc w:val="both"/>
    </w:pPr>
    <w:rPr>
      <w:rFonts w:ascii="Times New Roman" w:eastAsia="Times New Roman" w:hAnsi="Times New Roman" w:cs="Times New Roman"/>
      <w:i/>
      <w:iCs/>
      <w:spacing w:val="2"/>
      <w:sz w:val="20"/>
      <w:szCs w:val="20"/>
    </w:rPr>
  </w:style>
  <w:style w:type="character" w:customStyle="1" w:styleId="Verdana7pt0pt">
    <w:name w:val="Основной текст + Verdana;7 pt;Полужирный;Малые прописные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Verdana7pt0pt0">
    <w:name w:val="Основной текст + Verdana;7 pt;Полужирный;Интервал 0 pt"/>
    <w:basedOn w:val="a3"/>
    <w:rsid w:val="00B21DBC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"/>
      <w:w w:val="100"/>
      <w:position w:val="0"/>
      <w:sz w:val="14"/>
      <w:szCs w:val="14"/>
      <w:u w:val="none"/>
      <w:shd w:val="clear" w:color="auto" w:fill="FFFFFF"/>
      <w:lang w:val="ru-RU" w:eastAsia="ru-RU" w:bidi="ru-RU"/>
    </w:rPr>
  </w:style>
  <w:style w:type="character" w:customStyle="1" w:styleId="85pt0pt">
    <w:name w:val="Основной текст + 8;5 pt;Интервал 0 pt"/>
    <w:basedOn w:val="a3"/>
    <w:rsid w:val="00B21D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5">
    <w:name w:val="List Paragraph"/>
    <w:basedOn w:val="a"/>
    <w:uiPriority w:val="34"/>
    <w:qFormat/>
    <w:rsid w:val="0077589F"/>
    <w:pPr>
      <w:ind w:left="720"/>
      <w:contextualSpacing/>
    </w:pPr>
  </w:style>
  <w:style w:type="character" w:customStyle="1" w:styleId="10">
    <w:name w:val="Заголовок №1_"/>
    <w:basedOn w:val="a0"/>
    <w:link w:val="11"/>
    <w:rsid w:val="00C26804"/>
    <w:rPr>
      <w:rFonts w:ascii="Microsoft Sans Serif" w:eastAsia="Microsoft Sans Serif" w:hAnsi="Microsoft Sans Serif" w:cs="Microsoft Sans Serif"/>
      <w:sz w:val="19"/>
      <w:szCs w:val="19"/>
      <w:shd w:val="clear" w:color="auto" w:fill="FFFFFF"/>
    </w:rPr>
  </w:style>
  <w:style w:type="character" w:customStyle="1" w:styleId="12">
    <w:name w:val="Заголовок №1 + Полужирный"/>
    <w:basedOn w:val="10"/>
    <w:rsid w:val="00C26804"/>
    <w:rPr>
      <w:rFonts w:ascii="Microsoft Sans Serif" w:eastAsia="Microsoft Sans Serif" w:hAnsi="Microsoft Sans Serif" w:cs="Microsoft Sans Serif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11">
    <w:name w:val="Заголовок №1"/>
    <w:basedOn w:val="a"/>
    <w:link w:val="10"/>
    <w:rsid w:val="00C26804"/>
    <w:pPr>
      <w:widowControl w:val="0"/>
      <w:shd w:val="clear" w:color="auto" w:fill="FFFFFF"/>
      <w:spacing w:after="0" w:line="250" w:lineRule="exact"/>
      <w:ind w:hanging="740"/>
      <w:outlineLvl w:val="0"/>
    </w:pPr>
    <w:rPr>
      <w:rFonts w:ascii="Microsoft Sans Serif" w:eastAsia="Microsoft Sans Serif" w:hAnsi="Microsoft Sans Serif" w:cs="Microsoft Sans Serif"/>
      <w:sz w:val="19"/>
      <w:szCs w:val="19"/>
    </w:rPr>
  </w:style>
  <w:style w:type="paragraph" w:styleId="a6">
    <w:name w:val="Balloon Text"/>
    <w:basedOn w:val="a"/>
    <w:link w:val="a7"/>
    <w:uiPriority w:val="99"/>
    <w:semiHidden/>
    <w:unhideWhenUsed/>
    <w:rsid w:val="006E29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29B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FC3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uiPriority w:val="1"/>
    <w:qFormat/>
    <w:rsid w:val="00FD2A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010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8BC01-456A-4A39-B0CE-A10EA93ED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21</Pages>
  <Words>6544</Words>
  <Characters>37306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2022-10-09T16:56:00Z</cp:lastPrinted>
  <dcterms:created xsi:type="dcterms:W3CDTF">2023-10-05T18:27:00Z</dcterms:created>
  <dcterms:modified xsi:type="dcterms:W3CDTF">2023-11-28T10:34:00Z</dcterms:modified>
</cp:coreProperties>
</file>